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covers new bicyclic bridged [1,3]oksazepine derivatives of the general formula (I) and (II) which exhibit enhanced photochromic properties as compared with known spiropyrans and can be used as molecular photoswitches. The method of production of new compounds and intermediates for preparation thereof are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