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tiksliau, statybinėms konstrukcijoms, būtent šilumą izoliuojantiems statybiniams elementams ir jų gamybos būdams. Išradimo tikslas – pagerinti eksploatacines savybes ir sumažinti savikainą. Šilumą izoliuojančiame statybiniame elementas, apimančiame plokštę, talpinančią savyje polistireninį putplastį ir rišiklį, turinčią vandens garams pralaidžias vietas, polistireninio putplasčio plokštėje yra  įrengtos kiaurymės, kurios yra pripildytos termoizoliaciniu užpildu su rišikliu, kur rišiklis yra porėtas rišiklis. Šilumą izoliuojančio statybinio  elemento gamybos būde, kuriame suformuoja plokštę, talpinančią savyje polistireninį putplastį ir rišiklį, turinčią vandens garams pralaidžias vietas, polistireninio putplasčio plokštėje įrengia kiaurymes, kurių užimamo ploto santykis su bendru plotu yra 0,2-0,5 ir jos yra tolygiai paskirstytos plokštės paviršiuje, kiaurymes pripildo termoizoliaciniu užpildu su rišikliu, kur rišiklis yra porėtas rišiklis, o termoizoliacinio užpildo ir porėto rišiklio tūrių santykis kiaurymėse yra 0,06-0,1.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