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išradimo aprašymu pateikiamas trimačių objektų formavimo spausdinant įtaisas, turintis bent dvi spausdinimo galvutes ir spausdinimo padėklą, kurie tarpusavyje susieti mažiausiai septyniomis ašimis - po tris ašis vienai spausdinimo galvutei ir viena ašis padėklui. Minėtas spausdinimo galvutes ir padėklą valdo valdymo sistema pasižyminti dirbtiniu intelektu, kuris optimizuoja spausdinimo galvučių ir padėklo judėjimo trajektorijas ir jų sąveiką,  siekiant trumpiausio spausdinimo laiko. Taip pat minėtas dirbtinis intelektas turi mokymosi funkciją, kuri lygina trajektorijų optimizavimo rezultatus su realiais spausdinimo rezultatais, analizuoja galimų neatitikimų priežastis, atsižvelgia į minėtas priežastis, panaudoja jas ateities spausdinimo algoritmų sudaryme, identifikuoja galimus gedimus, vykdo jų prevenciją ir panašiai.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