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128" w:rsidRPr="00452128" w:rsidRDefault="00452128" w:rsidP="00452128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  <w:r w:rsidRPr="00452128">
        <w:rPr>
          <w:rFonts w:ascii="Helvetica" w:hAnsi="Helvetica" w:cs="Arial"/>
          <w:szCs w:val="24"/>
        </w:rPr>
        <w:t xml:space="preserve">1. Įvairių paviršių valymo įrankis, turintis bent: </w:t>
      </w:r>
    </w:p>
    <w:p w:rsidR="00452128" w:rsidRPr="00452128" w:rsidRDefault="00452128" w:rsidP="00452128">
      <w:pPr>
        <w:spacing w:line="360" w:lineRule="auto"/>
        <w:ind w:left="567"/>
        <w:jc w:val="both"/>
        <w:rPr>
          <w:rFonts w:ascii="Helvetica" w:hAnsi="Helvetica" w:cs="Arial"/>
          <w:szCs w:val="24"/>
        </w:rPr>
      </w:pPr>
      <w:r>
        <w:rPr>
          <w:rFonts w:ascii="Helvetica" w:hAnsi="Helvetica" w:cs="Arial"/>
          <w:szCs w:val="24"/>
        </w:rPr>
        <w:t xml:space="preserve">       </w:t>
      </w:r>
      <w:r w:rsidRPr="00452128">
        <w:rPr>
          <w:rFonts w:ascii="Helvetica" w:hAnsi="Helvetica" w:cs="Arial"/>
          <w:szCs w:val="24"/>
        </w:rPr>
        <w:t xml:space="preserve">korpusą su </w:t>
      </w:r>
      <w:proofErr w:type="spellStart"/>
      <w:r w:rsidRPr="00452128">
        <w:rPr>
          <w:rFonts w:ascii="Helvetica" w:hAnsi="Helvetica" w:cs="Arial"/>
          <w:szCs w:val="24"/>
        </w:rPr>
        <w:t>purškikliu</w:t>
      </w:r>
      <w:proofErr w:type="spellEnd"/>
      <w:r w:rsidRPr="00452128">
        <w:rPr>
          <w:rFonts w:ascii="Helvetica" w:hAnsi="Helvetica" w:cs="Arial"/>
          <w:szCs w:val="24"/>
        </w:rPr>
        <w:t xml:space="preserve">, kurie gali talpinti ir išpurkšti valymo skystį; </w:t>
      </w:r>
    </w:p>
    <w:p w:rsidR="00452128" w:rsidRPr="00452128" w:rsidRDefault="00452128" w:rsidP="00452128">
      <w:pPr>
        <w:spacing w:line="360" w:lineRule="auto"/>
        <w:ind w:left="567"/>
        <w:jc w:val="both"/>
        <w:rPr>
          <w:rFonts w:ascii="Helvetica" w:hAnsi="Helvetica" w:cs="Arial"/>
          <w:szCs w:val="24"/>
        </w:rPr>
      </w:pPr>
      <w:r>
        <w:rPr>
          <w:rFonts w:ascii="Helvetica" w:hAnsi="Helvetica" w:cs="Arial"/>
          <w:szCs w:val="24"/>
        </w:rPr>
        <w:t xml:space="preserve">       </w:t>
      </w:r>
      <w:bookmarkStart w:id="0" w:name="_GoBack"/>
      <w:bookmarkEnd w:id="0"/>
      <w:r w:rsidRPr="00452128">
        <w:rPr>
          <w:rFonts w:ascii="Helvetica" w:hAnsi="Helvetica" w:cs="Arial"/>
          <w:szCs w:val="24"/>
        </w:rPr>
        <w:t>korpuso paviršių, kuris gali nuvalyti paviršių mechaniniu būdu pašalinant nešvarumus;</w:t>
      </w:r>
      <w:r>
        <w:rPr>
          <w:rFonts w:ascii="Helvetica" w:hAnsi="Helvetica" w:cs="Arial"/>
          <w:szCs w:val="24"/>
        </w:rPr>
        <w:t xml:space="preserve"> </w:t>
      </w:r>
    </w:p>
    <w:p w:rsidR="00452128" w:rsidRPr="00452128" w:rsidRDefault="00452128" w:rsidP="00452128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  <w:r>
        <w:rPr>
          <w:rFonts w:ascii="Helvetica" w:hAnsi="Helvetica" w:cs="Arial"/>
          <w:spacing w:val="60"/>
          <w:szCs w:val="24"/>
        </w:rPr>
        <w:t xml:space="preserve">b e s i s k i r i a n t i s  </w:t>
      </w:r>
      <w:r w:rsidRPr="00452128">
        <w:rPr>
          <w:rFonts w:ascii="Helvetica" w:hAnsi="Helvetica" w:cs="Arial"/>
          <w:szCs w:val="24"/>
        </w:rPr>
        <w:t>tuo, kad turi:</w:t>
      </w:r>
    </w:p>
    <w:p w:rsidR="00452128" w:rsidRPr="00452128" w:rsidRDefault="00452128" w:rsidP="00452128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  <w:r w:rsidRPr="00452128">
        <w:rPr>
          <w:rFonts w:ascii="Helvetica" w:hAnsi="Helvetica" w:cs="Arial"/>
          <w:szCs w:val="24"/>
        </w:rPr>
        <w:t>ploną valymo skysčio talpyklą, kuri leidžia įrankį naudoti kaip šluostę, kurioje talpinamas valymo skystis; talpykla pagaminta iš lanksčios mažiausiai dviejų sluoksnių medžiagos, kur minėti sluoksniai sujungti tarpusavyje sutvirtinant siauru ruožu per visą jo perimetrą paliekant angą purškimo mechanizmui įtvirtinti;</w:t>
      </w:r>
    </w:p>
    <w:p w:rsidR="00452128" w:rsidRPr="00452128" w:rsidRDefault="00452128" w:rsidP="00452128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  <w:r w:rsidRPr="00452128">
        <w:rPr>
          <w:rFonts w:ascii="Helvetica" w:hAnsi="Helvetica" w:cs="Arial"/>
          <w:szCs w:val="24"/>
        </w:rPr>
        <w:t>išpurškimo mechanizmą, tolygiai paskirstantį purškiamą valymo skystį ant valomo paviršiaus ir vienodai dozuojantį valymo skystį kiekvieno purškimo metu.</w:t>
      </w:r>
      <w:r>
        <w:rPr>
          <w:rFonts w:ascii="Helvetica" w:hAnsi="Helvetica" w:cs="Arial"/>
          <w:szCs w:val="24"/>
        </w:rPr>
        <w:t xml:space="preserve"> </w:t>
      </w:r>
    </w:p>
    <w:p w:rsidR="00452128" w:rsidRPr="00452128" w:rsidRDefault="00452128" w:rsidP="00452128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</w:p>
    <w:p w:rsidR="00452128" w:rsidRPr="00452128" w:rsidRDefault="00452128" w:rsidP="00452128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  <w:r w:rsidRPr="00452128">
        <w:rPr>
          <w:rFonts w:ascii="Helvetica" w:hAnsi="Helvetica" w:cs="Arial"/>
          <w:szCs w:val="24"/>
        </w:rPr>
        <w:t>2. Valymo įrankis pagal 1 punktą,</w:t>
      </w:r>
      <w:r>
        <w:rPr>
          <w:rFonts w:ascii="Helvetica" w:hAnsi="Helvetica" w:cs="Arial"/>
          <w:szCs w:val="24"/>
        </w:rPr>
        <w:t xml:space="preserve">  b e s i s k i r i a n t i s  </w:t>
      </w:r>
      <w:r w:rsidRPr="00452128">
        <w:rPr>
          <w:rFonts w:ascii="Helvetica" w:hAnsi="Helvetica" w:cs="Arial"/>
          <w:szCs w:val="24"/>
        </w:rPr>
        <w:t xml:space="preserve">tuo, kad ant valymo skysčio talpyklos sluoksnių išorinės pusės tvirtinamas efektyviai paviršius valančios medžiagos sluoksnis iš </w:t>
      </w:r>
      <w:proofErr w:type="spellStart"/>
      <w:r w:rsidRPr="00452128">
        <w:rPr>
          <w:rFonts w:ascii="Helvetica" w:hAnsi="Helvetica" w:cs="Arial"/>
          <w:szCs w:val="24"/>
        </w:rPr>
        <w:t>mikropluošto</w:t>
      </w:r>
      <w:proofErr w:type="spellEnd"/>
      <w:r w:rsidRPr="00452128">
        <w:rPr>
          <w:rFonts w:ascii="Helvetica" w:hAnsi="Helvetica" w:cs="Arial"/>
          <w:szCs w:val="24"/>
        </w:rPr>
        <w:t xml:space="preserve">. </w:t>
      </w:r>
    </w:p>
    <w:p w:rsidR="00452128" w:rsidRPr="00452128" w:rsidRDefault="00452128" w:rsidP="00452128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</w:p>
    <w:p w:rsidR="00452128" w:rsidRPr="00452128" w:rsidRDefault="00452128" w:rsidP="00452128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  <w:r w:rsidRPr="00452128">
        <w:rPr>
          <w:rFonts w:ascii="Helvetica" w:hAnsi="Helvetica" w:cs="Arial"/>
          <w:szCs w:val="24"/>
        </w:rPr>
        <w:t>3.</w:t>
      </w:r>
      <w:r>
        <w:rPr>
          <w:rFonts w:ascii="Helvetica" w:hAnsi="Helvetica" w:cs="Arial"/>
          <w:szCs w:val="24"/>
        </w:rPr>
        <w:t xml:space="preserve"> </w:t>
      </w:r>
      <w:r w:rsidRPr="00452128">
        <w:rPr>
          <w:rFonts w:ascii="Helvetica" w:hAnsi="Helvetica" w:cs="Arial"/>
          <w:szCs w:val="24"/>
        </w:rPr>
        <w:t>Valymo įrankis pagal ankstesnius 1-2 punktus,</w:t>
      </w:r>
      <w:r>
        <w:rPr>
          <w:rFonts w:ascii="Helvetica" w:hAnsi="Helvetica" w:cs="Arial"/>
          <w:szCs w:val="24"/>
        </w:rPr>
        <w:t xml:space="preserve">  b e s i s k i r i a n t i s  </w:t>
      </w:r>
      <w:r w:rsidRPr="00452128">
        <w:rPr>
          <w:rFonts w:ascii="Helvetica" w:hAnsi="Helvetica" w:cs="Arial"/>
          <w:szCs w:val="24"/>
        </w:rPr>
        <w:t xml:space="preserve">tuo, kad įrankį formuojančios medžiagos sluoksniai sudedami, suklojami tokia seka: valančios medžiagos sluoksnis – talpyklą formuojantis sluoksnis - talpyklą formuojantis sluoksnis - valančios medžiagos sluoksnis, kai visi minėti sluoksniai tarpusavyje sutvirtinami per visą perimetrą, paliekant angą purškimo mechanizmui. </w:t>
      </w:r>
    </w:p>
    <w:p w:rsidR="00452128" w:rsidRPr="00452128" w:rsidRDefault="00452128" w:rsidP="00452128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</w:p>
    <w:p w:rsidR="00452128" w:rsidRPr="00452128" w:rsidRDefault="00452128" w:rsidP="00452128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  <w:r w:rsidRPr="00452128">
        <w:rPr>
          <w:rFonts w:ascii="Helvetica" w:hAnsi="Helvetica" w:cs="Arial"/>
          <w:szCs w:val="24"/>
        </w:rPr>
        <w:t>4. Valymo įrankis pagal ankstesnius 1-3 punktus,</w:t>
      </w:r>
      <w:r>
        <w:rPr>
          <w:rFonts w:ascii="Helvetica" w:hAnsi="Helvetica" w:cs="Arial"/>
          <w:szCs w:val="24"/>
        </w:rPr>
        <w:t xml:space="preserve">  b e s i s k i r i a n t i s  </w:t>
      </w:r>
      <w:r w:rsidRPr="00452128">
        <w:rPr>
          <w:rFonts w:ascii="Helvetica" w:hAnsi="Helvetica" w:cs="Arial"/>
          <w:szCs w:val="24"/>
        </w:rPr>
        <w:t xml:space="preserve">tuo, kad minėti talpyklos sluoksnis ir valantis sluoksnis tarpusavyje sutvirtinti visa savo plokštuma, po to toks dvigubas sluoksnis sutvirtintas per perimetrą su kitu tokiu pačiu dvigubu sluoksniu, paliekant angą purškimo mechanizmui. </w:t>
      </w:r>
    </w:p>
    <w:p w:rsidR="00452128" w:rsidRPr="00452128" w:rsidRDefault="00452128" w:rsidP="00452128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</w:p>
    <w:p w:rsidR="00452128" w:rsidRPr="00452128" w:rsidRDefault="00452128" w:rsidP="00452128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  <w:r w:rsidRPr="00452128">
        <w:rPr>
          <w:rFonts w:ascii="Helvetica" w:hAnsi="Helvetica" w:cs="Arial"/>
          <w:szCs w:val="24"/>
        </w:rPr>
        <w:t>5. Valymo įrankis pagal ankstesnius 1-4 punktus,</w:t>
      </w:r>
      <w:r>
        <w:rPr>
          <w:rFonts w:ascii="Helvetica" w:hAnsi="Helvetica" w:cs="Arial"/>
          <w:szCs w:val="24"/>
        </w:rPr>
        <w:t xml:space="preserve">  b e s i s k i r i a n t i s  </w:t>
      </w:r>
      <w:r w:rsidRPr="00452128">
        <w:rPr>
          <w:rFonts w:ascii="Helvetica" w:hAnsi="Helvetica" w:cs="Arial"/>
          <w:szCs w:val="24"/>
        </w:rPr>
        <w:t>tuo, kad valymo įrankio skysčio talpykla suformuota iš medžiagos sluoksnio, kurio viena pusė pasižymi geromis paviršių valymo savybėmis, o kita – nelaidi valymo skysčiui, mažiausiai du tokius sluoksnius sutvirtinant tarpusavyje per visą perimetro ilgį, paliekant angą purškimo mechanizmui.</w:t>
      </w:r>
      <w:r>
        <w:rPr>
          <w:rFonts w:ascii="Helvetica" w:hAnsi="Helvetica" w:cs="Arial"/>
          <w:szCs w:val="24"/>
        </w:rPr>
        <w:t xml:space="preserve"> </w:t>
      </w:r>
    </w:p>
    <w:p w:rsidR="00452128" w:rsidRPr="00452128" w:rsidRDefault="00452128" w:rsidP="00452128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</w:p>
    <w:p w:rsidR="00452128" w:rsidRPr="00452128" w:rsidRDefault="00452128" w:rsidP="00452128">
      <w:pPr>
        <w:spacing w:line="360" w:lineRule="auto"/>
        <w:ind w:firstLine="567"/>
        <w:jc w:val="both"/>
        <w:rPr>
          <w:rFonts w:ascii="Helvetica" w:hAnsi="Helvetica" w:cs="Arial"/>
          <w:szCs w:val="24"/>
        </w:rPr>
      </w:pPr>
      <w:r w:rsidRPr="00452128">
        <w:rPr>
          <w:rFonts w:ascii="Helvetica" w:hAnsi="Helvetica" w:cs="Arial"/>
          <w:szCs w:val="24"/>
        </w:rPr>
        <w:t>6. Valymo įrankis pagal ankstesnius 1-5 punktus,</w:t>
      </w:r>
      <w:r>
        <w:rPr>
          <w:rFonts w:ascii="Helvetica" w:hAnsi="Helvetica" w:cs="Arial"/>
          <w:szCs w:val="24"/>
        </w:rPr>
        <w:t xml:space="preserve">  b e s i s k i r i a n t i s  </w:t>
      </w:r>
      <w:r w:rsidRPr="00452128">
        <w:rPr>
          <w:rFonts w:ascii="Helvetica" w:hAnsi="Helvetica" w:cs="Arial"/>
          <w:szCs w:val="24"/>
        </w:rPr>
        <w:t xml:space="preserve">tuo, purškimo mechanizmas aktyvuojamas mechaniškai spaudžiant minėto mechanizmo spaudimo elementą. </w:t>
      </w:r>
    </w:p>
    <w:sectPr w:rsidR="00452128" w:rsidRPr="00452128" w:rsidSect="00452128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92C22"/>
    <w:multiLevelType w:val="hybridMultilevel"/>
    <w:tmpl w:val="7F369D52"/>
    <w:lvl w:ilvl="0" w:tplc="9B00F63A">
      <w:start w:val="1973"/>
      <w:numFmt w:val="bullet"/>
      <w:lvlText w:val="–"/>
      <w:lvlJc w:val="left"/>
      <w:pPr>
        <w:tabs>
          <w:tab w:val="num" w:pos="1287"/>
        </w:tabs>
        <w:ind w:left="1287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681B2894"/>
    <w:multiLevelType w:val="hybridMultilevel"/>
    <w:tmpl w:val="E1725E7A"/>
    <w:lvl w:ilvl="0" w:tplc="9B00F63A">
      <w:start w:val="1973"/>
      <w:numFmt w:val="bullet"/>
      <w:lvlText w:val="–"/>
      <w:lvlJc w:val="left"/>
      <w:pPr>
        <w:tabs>
          <w:tab w:val="num" w:pos="1287"/>
        </w:tabs>
        <w:ind w:left="1287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2A5EF9"/>
    <w:rsid w:val="0000726D"/>
    <w:rsid w:val="00055C86"/>
    <w:rsid w:val="00091494"/>
    <w:rsid w:val="00100598"/>
    <w:rsid w:val="0018473C"/>
    <w:rsid w:val="001D55F6"/>
    <w:rsid w:val="00220F37"/>
    <w:rsid w:val="00247B76"/>
    <w:rsid w:val="00276E95"/>
    <w:rsid w:val="0028658E"/>
    <w:rsid w:val="002A5EF9"/>
    <w:rsid w:val="002C447F"/>
    <w:rsid w:val="002D2F3D"/>
    <w:rsid w:val="002F3283"/>
    <w:rsid w:val="003157EF"/>
    <w:rsid w:val="003215A7"/>
    <w:rsid w:val="003221D8"/>
    <w:rsid w:val="003315F6"/>
    <w:rsid w:val="003C5ADB"/>
    <w:rsid w:val="00452128"/>
    <w:rsid w:val="004859D0"/>
    <w:rsid w:val="004B1648"/>
    <w:rsid w:val="004B64B8"/>
    <w:rsid w:val="0056063D"/>
    <w:rsid w:val="005A2745"/>
    <w:rsid w:val="005E010A"/>
    <w:rsid w:val="00620AE2"/>
    <w:rsid w:val="006F782C"/>
    <w:rsid w:val="00701FE3"/>
    <w:rsid w:val="0073638B"/>
    <w:rsid w:val="007440F4"/>
    <w:rsid w:val="00774239"/>
    <w:rsid w:val="00853757"/>
    <w:rsid w:val="008733FB"/>
    <w:rsid w:val="008B787F"/>
    <w:rsid w:val="008E1C0A"/>
    <w:rsid w:val="00904B41"/>
    <w:rsid w:val="00912736"/>
    <w:rsid w:val="00947F90"/>
    <w:rsid w:val="009A3C73"/>
    <w:rsid w:val="00AC620D"/>
    <w:rsid w:val="00AD5E9E"/>
    <w:rsid w:val="00AF40B2"/>
    <w:rsid w:val="00AF4E8E"/>
    <w:rsid w:val="00B517F1"/>
    <w:rsid w:val="00B536BD"/>
    <w:rsid w:val="00CF30FB"/>
    <w:rsid w:val="00D47BE4"/>
    <w:rsid w:val="00DC6934"/>
    <w:rsid w:val="00F20677"/>
    <w:rsid w:val="00FA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1415</Words>
  <Characters>807</Characters>
  <Application>Microsoft Office Word</Application>
  <DocSecurity>0</DocSecurity>
  <Lines>6</Lines>
  <Paragraphs>4</Paragraphs>
  <ScaleCrop>false</ScaleCrop>
  <Company>Hewlett-Packard Company</Company>
  <LinksUpToDate>false</LinksUpToDate>
  <CharactersWithSpaces>2218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2</cp:revision>
  <dcterms:created xsi:type="dcterms:W3CDTF">2016-05-12T08:02:00Z</dcterms:created>
  <dcterms:modified xsi:type="dcterms:W3CDTF">2016-05-12T08:02:00Z</dcterms:modified>
</cp:coreProperties>
</file>