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Išradimu pareikšto įrenginio panaudojimo sritis yra susijusi su identifikavimu paslėptų poliarizacinių vaizdų, kurie yra vertybinių popierių, dokumentų, prekinės produkcijos, tarp jų patalpintų po skaidria pakavimo plėvele.  Siūlomo įrenginio techninis rezultatas yra identifikatoriumi atvaizduojamų vaizdų, išsidėsčiusių po skaidria plėvele, kontrastiškumo padidinimas. Šis rezultatas pasiekiamas identifikatoriumi, apimančiu: korpusą, turintį ištisinę skylę, darbinį elementą, pagamintą iš poliaroidinės plėvelės ir patalpintą korpuso ištisinėje skylėje, kur darbinio elemento zonas, sudaro darbinio elemento poliaroidinė plėvelė sutapdinta su fazinėmis plokštelėmis. Fazinės plokštelės užtikrina išėjime iš fazinių plokštelių eigos skirtumą tarp paprastųjų ir nepaprastųjų spindulių nuo nulio iki  ketvirčio bangos ilgio.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