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gali būti naudojamas sprendžiant pašarų kokybės problemas, stabdant fermentuoto siloso degradaciją, nes sustabdoma acto rūgšties, sviesto rūgšties bakterijų ir mielių dauginimasis. Pašaro kokybė išlieka stabili aerobinėje aplinkoje, neskyla angliavandeniai ir baltymai. Nepakitusi pašaro kokybė išlieka iki 2 metų, nepriklausomai nuo klimatinių sąlygų. Fermentuoto kukurūzų siloso dehidratacija atliekama ne aukštesnėje kaip 55 oC temperatūroje sumažinant siloso drėgnumą nuo 65 iki 15 %. Dėl dehidratacijos kukurūzų siloso tūrinė masė sumažėja iki 3 kartų,  taip pat iki 3 kartų sumažėja pašaro sausos medžiagos transportavimo kaštai. Dehidratuotą kukurūzų silosą galima malti, briketuoti, granuliuoti arba vynioti į ritinius, taip sumažinant sandėliavimo plotus ir palengvinant bei leidžiant automatizuoti pašarų dalinimo gyvuliams technologinį procesą.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