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  <w:color w:val="000000"/>
        </w:rPr>
      </w:pPr>
      <w:r w:rsidRPr="00636068">
        <w:rPr>
          <w:rFonts w:ascii="Helvetica" w:hAnsi="Helvetica" w:cs="Helvetica"/>
          <w:color w:val="000000"/>
        </w:rPr>
        <w:t xml:space="preserve">1. </w:t>
      </w:r>
      <w:r w:rsidRPr="00636068">
        <w:rPr>
          <w:rFonts w:ascii="Helvetica" w:hAnsi="Helvetica" w:cs="Helvetica"/>
          <w:color w:val="000000"/>
        </w:rPr>
        <w:t>Nepilotuojamų vertikalaus pakilimo skraidymo aparatų nuotolinio maitinimo šaltinio įrenginys su elektros kabeliu,</w:t>
      </w:r>
      <w:r>
        <w:rPr>
          <w:rFonts w:ascii="Helvetica" w:hAnsi="Helvetica" w:cs="Helvetica"/>
          <w:color w:val="000000"/>
        </w:rPr>
        <w:t xml:space="preserve">  b e s i s k i r i a n t i s  </w:t>
      </w:r>
      <w:r w:rsidRPr="00636068">
        <w:rPr>
          <w:rFonts w:ascii="Helvetica" w:hAnsi="Helvetica" w:cs="Helvetica"/>
          <w:color w:val="000000"/>
        </w:rPr>
        <w:t>tuo, kad paduodamą į kabelį elektros įtampą automatiškai reguliuojama priklausomai nuo skraidymo aparato vidinio maitinimo tinklo įtampos.</w:t>
      </w:r>
    </w:p>
    <w:p w:rsidR="00636068" w:rsidRP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  <w:color w:val="000000"/>
        </w:rPr>
      </w:pPr>
    </w:p>
    <w:p w:rsid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  <w:color w:val="000000"/>
        </w:rPr>
      </w:pPr>
      <w:r w:rsidRPr="00636068">
        <w:rPr>
          <w:rFonts w:ascii="Helvetica" w:hAnsi="Helvetica" w:cs="Helvetica"/>
          <w:color w:val="000000"/>
        </w:rPr>
        <w:t xml:space="preserve">2. </w:t>
      </w:r>
      <w:r w:rsidRPr="00636068">
        <w:rPr>
          <w:rFonts w:ascii="Helvetica" w:hAnsi="Helvetica" w:cs="Helvetica"/>
          <w:color w:val="000000"/>
        </w:rPr>
        <w:t>Nuotolinio maitinimo šaltinio įrenginys pagal 1 punktą,</w:t>
      </w:r>
      <w:r>
        <w:rPr>
          <w:rFonts w:ascii="Helvetica" w:hAnsi="Helvetica" w:cs="Helvetica"/>
          <w:color w:val="000000"/>
        </w:rPr>
        <w:t xml:space="preserve">  b e s i s k i r i a n t i s  </w:t>
      </w:r>
      <w:r w:rsidRPr="00636068">
        <w:rPr>
          <w:rFonts w:ascii="Helvetica" w:hAnsi="Helvetica" w:cs="Helvetica"/>
          <w:color w:val="000000"/>
        </w:rPr>
        <w:t>tuo, kad per laidą paduodama kintama srovė garsiniu ar ultragarsiniu dažniu su reguliuojama skvarba.</w:t>
      </w:r>
    </w:p>
    <w:p w:rsidR="00636068" w:rsidRP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636068">
        <w:rPr>
          <w:rFonts w:ascii="Helvetica" w:hAnsi="Helvetica" w:cs="Helvetica"/>
        </w:rPr>
        <w:t xml:space="preserve">3. </w:t>
      </w:r>
      <w:r w:rsidRPr="00636068">
        <w:rPr>
          <w:rFonts w:ascii="Helvetica" w:hAnsi="Helvetica" w:cs="Helvetica"/>
        </w:rPr>
        <w:t>Nuotolinio maitinimo šaltinio įrenginys pagal 1 punktą,</w:t>
      </w:r>
      <w:r>
        <w:rPr>
          <w:rFonts w:ascii="Helvetica" w:hAnsi="Helvetica" w:cs="Helvetica"/>
        </w:rPr>
        <w:t xml:space="preserve">  b e s i s k i r i a n t i s  </w:t>
      </w:r>
      <w:r w:rsidRPr="00636068">
        <w:rPr>
          <w:rFonts w:ascii="Helvetica" w:hAnsi="Helvetica" w:cs="Helvetica"/>
        </w:rPr>
        <w:t>tuo, kad maitinimo kabelyje yra papildomas laidas įtampai skraidymo aparate matuoti.</w:t>
      </w:r>
    </w:p>
    <w:p w:rsidR="00636068" w:rsidRP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636068">
        <w:rPr>
          <w:rFonts w:ascii="Helvetica" w:hAnsi="Helvetica" w:cs="Helvetica"/>
        </w:rPr>
        <w:t xml:space="preserve">4. </w:t>
      </w:r>
      <w:r w:rsidRPr="00636068">
        <w:rPr>
          <w:rFonts w:ascii="Helvetica" w:hAnsi="Helvetica" w:cs="Helvetica"/>
        </w:rPr>
        <w:t>Nuotolinio maitinimo šaltinio įrenginys pagal 1 punktą,</w:t>
      </w:r>
      <w:r>
        <w:rPr>
          <w:rFonts w:ascii="Helvetica" w:hAnsi="Helvetica" w:cs="Helvetica"/>
        </w:rPr>
        <w:t xml:space="preserve">  b e s i s k i r i a n t i s  </w:t>
      </w:r>
      <w:r w:rsidRPr="00636068">
        <w:rPr>
          <w:rFonts w:ascii="Helvetica" w:hAnsi="Helvetica" w:cs="Helvetica"/>
        </w:rPr>
        <w:t>tuo, kad duomenys apie skraidymo aparato vidaus maitinimo tinklo įtampą yra perduodami į nuotolinio maitinimo bloką radijo signalu.</w:t>
      </w:r>
    </w:p>
    <w:p w:rsidR="00636068" w:rsidRP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636068">
        <w:rPr>
          <w:rFonts w:ascii="Helvetica" w:hAnsi="Helvetica" w:cs="Helvetica"/>
        </w:rPr>
        <w:t xml:space="preserve">5. </w:t>
      </w:r>
      <w:r w:rsidRPr="00636068">
        <w:rPr>
          <w:rFonts w:ascii="Helvetica" w:hAnsi="Helvetica" w:cs="Helvetica"/>
        </w:rPr>
        <w:t>Nuotolinio maitinimo šaltinio įrenginys pagal 1 punktą,</w:t>
      </w:r>
      <w:r>
        <w:rPr>
          <w:rFonts w:ascii="Helvetica" w:hAnsi="Helvetica" w:cs="Helvetica"/>
        </w:rPr>
        <w:t xml:space="preserve">  b e s i s k i r i a n t i s  </w:t>
      </w:r>
      <w:r w:rsidRPr="00636068">
        <w:rPr>
          <w:rFonts w:ascii="Helvetica" w:hAnsi="Helvetica" w:cs="Helvetica"/>
        </w:rPr>
        <w:t>tuo, kad duomenys apie skraidymo aparato vidaus maitinimo tinklo įtampą yra perduodami į nuotolinio maitinimo bloką skaitmeniniu ryšio kanalu.</w:t>
      </w:r>
    </w:p>
    <w:p w:rsidR="00636068" w:rsidRP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636068">
        <w:rPr>
          <w:rFonts w:ascii="Helvetica" w:hAnsi="Helvetica" w:cs="Helvetica"/>
        </w:rPr>
        <w:t xml:space="preserve">6. </w:t>
      </w:r>
      <w:r w:rsidRPr="00636068">
        <w:rPr>
          <w:rFonts w:ascii="Helvetica" w:hAnsi="Helvetica" w:cs="Helvetica"/>
        </w:rPr>
        <w:t>Nuotolinio maitinimo šaltinio įrenginys pagal 1 punktą,</w:t>
      </w:r>
      <w:r>
        <w:rPr>
          <w:rFonts w:ascii="Helvetica" w:hAnsi="Helvetica" w:cs="Helvetica"/>
        </w:rPr>
        <w:t xml:space="preserve">  b e s i s k i r i a n t i s  </w:t>
      </w:r>
      <w:r w:rsidRPr="00636068">
        <w:rPr>
          <w:rFonts w:ascii="Helvetica" w:hAnsi="Helvetica" w:cs="Helvetica"/>
        </w:rPr>
        <w:t>tuo, kad skraidymo aparate yra įrengtas papildomas įtampos stabilizatorius.</w:t>
      </w:r>
    </w:p>
    <w:p w:rsidR="00636068" w:rsidRP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636068">
        <w:rPr>
          <w:rFonts w:ascii="Helvetica" w:hAnsi="Helvetica" w:cs="Helvetica"/>
        </w:rPr>
        <w:t xml:space="preserve">7. </w:t>
      </w:r>
      <w:r w:rsidRPr="00636068">
        <w:rPr>
          <w:rFonts w:ascii="Helvetica" w:hAnsi="Helvetica" w:cs="Helvetica"/>
        </w:rPr>
        <w:t>Nuotolinio maitinimo šaltinio įrenginys pagal 1 punktą,</w:t>
      </w:r>
      <w:r>
        <w:rPr>
          <w:rFonts w:ascii="Helvetica" w:hAnsi="Helvetica" w:cs="Helvetica"/>
        </w:rPr>
        <w:t xml:space="preserve">  b e s i s k i r i a n t i s  </w:t>
      </w:r>
      <w:r w:rsidRPr="00636068">
        <w:rPr>
          <w:rFonts w:ascii="Helvetica" w:hAnsi="Helvetica" w:cs="Helvetica"/>
        </w:rPr>
        <w:t>tuo, kad skraidymo aparate yra įrengta rezervinio maitinimo baterija.</w:t>
      </w:r>
    </w:p>
    <w:p w:rsidR="00636068" w:rsidRP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636068">
        <w:rPr>
          <w:rFonts w:ascii="Helvetica" w:hAnsi="Helvetica" w:cs="Helvetica"/>
        </w:rPr>
        <w:t xml:space="preserve">8. </w:t>
      </w:r>
      <w:r w:rsidRPr="00636068">
        <w:rPr>
          <w:rFonts w:ascii="Helvetica" w:hAnsi="Helvetica" w:cs="Helvetica"/>
        </w:rPr>
        <w:t>Nuotolinio maitinimo šaltinio įrenginys pagal 1 punktą,</w:t>
      </w:r>
      <w:r>
        <w:rPr>
          <w:rFonts w:ascii="Helvetica" w:hAnsi="Helvetica" w:cs="Helvetica"/>
        </w:rPr>
        <w:t xml:space="preserve">  b e s i s k i r i a n t i s  </w:t>
      </w:r>
      <w:r w:rsidRPr="00636068">
        <w:rPr>
          <w:rFonts w:ascii="Helvetica" w:hAnsi="Helvetica" w:cs="Helvetica"/>
        </w:rPr>
        <w:t>tuo, kad skraidymo aparate kelių elektros variklių kontroleriai yra prijungti prie maitinimo nuosekliai.</w:t>
      </w:r>
    </w:p>
    <w:p w:rsidR="00636068" w:rsidRP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636068">
        <w:rPr>
          <w:rFonts w:ascii="Helvetica" w:hAnsi="Helvetica" w:cs="Helvetica"/>
        </w:rPr>
        <w:t xml:space="preserve">9. </w:t>
      </w:r>
      <w:r w:rsidRPr="00636068">
        <w:rPr>
          <w:rFonts w:ascii="Helvetica" w:hAnsi="Helvetica" w:cs="Helvetica"/>
        </w:rPr>
        <w:t>Nuotolinio maitinimo šaltinio įrenginys pagal 1 punktą,</w:t>
      </w:r>
      <w:r>
        <w:rPr>
          <w:rFonts w:ascii="Helvetica" w:hAnsi="Helvetica" w:cs="Helvetica"/>
        </w:rPr>
        <w:t xml:space="preserve">  b e s i s k i r i a n t i s  </w:t>
      </w:r>
      <w:r w:rsidRPr="00636068">
        <w:rPr>
          <w:rFonts w:ascii="Helvetica" w:hAnsi="Helvetica" w:cs="Helvetica"/>
        </w:rPr>
        <w:t>tuo, kad skraidymo aparate yra įrengtos įtampos ribojimo, kuris sąlygojamas įjungtos į grandinę papildomos elektros apkrovos, schemos.</w:t>
      </w:r>
    </w:p>
    <w:p w:rsidR="00636068" w:rsidRP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636068" w:rsidRPr="00636068" w:rsidRDefault="00636068" w:rsidP="00636068">
      <w:pPr>
        <w:spacing w:line="360" w:lineRule="auto"/>
        <w:ind w:firstLine="567"/>
        <w:jc w:val="both"/>
        <w:rPr>
          <w:rFonts w:ascii="Helvetica" w:hAnsi="Helvetica" w:cs="Helvetica"/>
          <w:b/>
        </w:rPr>
      </w:pPr>
      <w:r w:rsidRPr="00636068">
        <w:rPr>
          <w:rFonts w:ascii="Helvetica" w:hAnsi="Helvetica" w:cs="Helvetica"/>
        </w:rPr>
        <w:t xml:space="preserve">10. </w:t>
      </w:r>
      <w:r w:rsidRPr="00636068">
        <w:rPr>
          <w:rFonts w:ascii="Helvetica" w:hAnsi="Helvetica" w:cs="Helvetica"/>
        </w:rPr>
        <w:t>Nuotolinio maitinimo šaltinio įrenginys pagal 1 punktą,</w:t>
      </w:r>
      <w:r>
        <w:rPr>
          <w:rFonts w:ascii="Helvetica" w:hAnsi="Helvetica" w:cs="Helvetica"/>
        </w:rPr>
        <w:t xml:space="preserve">  b e s i s k i r i a n t i s  </w:t>
      </w:r>
      <w:r w:rsidRPr="00636068">
        <w:rPr>
          <w:rFonts w:ascii="Helvetica" w:hAnsi="Helvetica" w:cs="Helvetica"/>
        </w:rPr>
        <w:t>tuo, kad kabelio elektros laidininkas yra aliuminio lydinys.</w:t>
      </w:r>
      <w:bookmarkStart w:id="0" w:name="_GoBack"/>
      <w:bookmarkEnd w:id="0"/>
    </w:p>
    <w:sectPr w:rsidR="00636068" w:rsidRPr="00636068" w:rsidSect="00636068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B77F12"/>
    <w:rsid w:val="0000726D"/>
    <w:rsid w:val="00055C86"/>
    <w:rsid w:val="0009149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2F6F47"/>
    <w:rsid w:val="003157EF"/>
    <w:rsid w:val="003215A7"/>
    <w:rsid w:val="003221D8"/>
    <w:rsid w:val="003315F6"/>
    <w:rsid w:val="003C5ADB"/>
    <w:rsid w:val="004859D0"/>
    <w:rsid w:val="004B1648"/>
    <w:rsid w:val="004B64B8"/>
    <w:rsid w:val="0056063D"/>
    <w:rsid w:val="005A2745"/>
    <w:rsid w:val="005E010A"/>
    <w:rsid w:val="00620AE2"/>
    <w:rsid w:val="00636068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47F90"/>
    <w:rsid w:val="009A3C73"/>
    <w:rsid w:val="00AC620D"/>
    <w:rsid w:val="00AD5E9E"/>
    <w:rsid w:val="00AF40B2"/>
    <w:rsid w:val="00AF4E8E"/>
    <w:rsid w:val="00B517F1"/>
    <w:rsid w:val="00B536BD"/>
    <w:rsid w:val="00B77F12"/>
    <w:rsid w:val="00CD7686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60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1277</Words>
  <Characters>728</Characters>
  <Application>Microsoft Office Word</Application>
  <DocSecurity>0</DocSecurity>
  <Lines>6</Lines>
  <Paragraphs>4</Paragraphs>
  <ScaleCrop>false</ScaleCrop>
  <Company>Hewlett-Packard Company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2016-06-09T14:26:00Z</dcterms:created>
  <dcterms:modified xsi:type="dcterms:W3CDTF">2016-06-09T14:27:00Z</dcterms:modified>
</cp:coreProperties>
</file>