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iš biotechnologijų srities, o būtent medžiagų paviršiaus valymo būdai ir įrenginiai, ir gali būti naudojamas užterštų paviršių, pavyzdžiui, plastiko atliekų – antrinių žaliavų plovimui nuo riebalinių ir kitokių teršalų. Pasiūlytame būde valomąją medžiagą plauna dviem etapais su skirtingais biologiniais valymo preparatais ir kelis kartus skalauja švariu vandeniu, trečiajame etape plovimą baigia medžiagos džiovinimu. Pasiūlytas medžiagų biologinis valymo būdas yra sąlyginai paprastesnis, atsparus šiurkščioms - mechaninio poveikio plovimo/skalbimo sąlygoms, panaikina blogą kvapą ir  yra draugiškas - saugus aplinkai, nes naudojami biologiniai plovikliai nėra kenksmingi gamtai.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