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76CF" w:rsidRPr="002C3FF0" w:rsidRDefault="002C3FF0" w:rsidP="002C3FF0">
      <w:pPr>
        <w:suppressAutoHyphens w:val="0"/>
        <w:spacing w:after="0" w:line="360" w:lineRule="auto"/>
        <w:ind w:firstLine="567"/>
        <w:jc w:val="both"/>
        <w:rPr>
          <w:rFonts w:ascii="Helvetica" w:hAnsi="Helvetica" w:cs="Helvetica"/>
          <w:sz w:val="20"/>
          <w:szCs w:val="24"/>
          <w:lang w:val="lt-LT"/>
        </w:rPr>
      </w:pPr>
      <w:r w:rsidRPr="002C3FF0">
        <w:rPr>
          <w:rFonts w:ascii="Helvetica" w:hAnsi="Helvetica" w:cs="Helvetica"/>
          <w:sz w:val="20"/>
          <w:szCs w:val="24"/>
          <w:lang w:val="lt-LT"/>
        </w:rPr>
        <w:t xml:space="preserve">1. </w:t>
      </w:r>
      <w:r w:rsidR="00D176CF" w:rsidRPr="002C3FF0">
        <w:rPr>
          <w:rFonts w:ascii="Helvetica" w:hAnsi="Helvetica" w:cs="Helvetica"/>
          <w:sz w:val="20"/>
          <w:szCs w:val="24"/>
          <w:lang w:val="lt-LT"/>
        </w:rPr>
        <w:t xml:space="preserve">Prietaisas, tinkamas priimti šilumą iš šildymo įrenginio, apimantis turbiną ir pratekamąjį vamzdį </w:t>
      </w:r>
      <w:r>
        <w:rPr>
          <w:rFonts w:ascii="Helvetica" w:hAnsi="Helvetica" w:cs="Helvetica"/>
          <w:sz w:val="20"/>
          <w:szCs w:val="24"/>
          <w:lang w:val="lt-LT"/>
        </w:rPr>
        <w:t xml:space="preserve"> </w:t>
      </w:r>
      <w:r w:rsidR="00D176CF" w:rsidRPr="002C3FF0">
        <w:rPr>
          <w:rFonts w:ascii="Helvetica" w:hAnsi="Helvetica" w:cs="Helvetica"/>
          <w:sz w:val="20"/>
          <w:szCs w:val="24"/>
          <w:lang w:val="lt-LT"/>
        </w:rPr>
        <w:t>b e s i s k i r i a n t i s</w:t>
      </w:r>
      <w:r>
        <w:rPr>
          <w:rFonts w:ascii="Helvetica" w:hAnsi="Helvetica" w:cs="Helvetica"/>
          <w:sz w:val="20"/>
          <w:szCs w:val="24"/>
          <w:lang w:val="lt-LT"/>
        </w:rPr>
        <w:t xml:space="preserve"> </w:t>
      </w:r>
      <w:r w:rsidR="00D176CF" w:rsidRPr="002C3FF0">
        <w:rPr>
          <w:rFonts w:ascii="Helvetica" w:hAnsi="Helvetica" w:cs="Helvetica"/>
          <w:sz w:val="20"/>
          <w:szCs w:val="24"/>
          <w:lang w:val="lt-LT"/>
        </w:rPr>
        <w:t xml:space="preserve"> tuo, kad ant šildymo įrenginio korpuso (2) yra montuojama elektra varoma turbina (3) apmaute (6), be to, prietaisas apima termostatą su reguliatoriumi (5) ir galvutės formos temperatūros jutikliu (4), tarpusavyje sujungtus kapiliaru, ir tuo pačiu metu korpusas (2) ir šildymo įrenginio galinė siena (1) sudaro pratekamąjį vamzdį, lygiagretų šildymo įrenginio galinei sienai, o turbinos apmaute (6) yra angos (7) ir (8).</w:t>
      </w:r>
    </w:p>
    <w:p w:rsidR="002C3FF0" w:rsidRPr="002C3FF0" w:rsidRDefault="002C3FF0" w:rsidP="002C3FF0">
      <w:pPr>
        <w:suppressAutoHyphens w:val="0"/>
        <w:spacing w:after="0" w:line="360" w:lineRule="auto"/>
        <w:ind w:firstLine="567"/>
        <w:jc w:val="both"/>
        <w:rPr>
          <w:rFonts w:ascii="Helvetica" w:hAnsi="Helvetica" w:cs="Helvetica"/>
          <w:sz w:val="20"/>
          <w:szCs w:val="24"/>
          <w:lang w:val="lt-LT"/>
        </w:rPr>
      </w:pPr>
    </w:p>
    <w:p w:rsidR="00D176CF" w:rsidRPr="002C3FF0" w:rsidRDefault="002C3FF0" w:rsidP="002C3FF0">
      <w:pPr>
        <w:suppressAutoHyphens w:val="0"/>
        <w:spacing w:after="0" w:line="360" w:lineRule="auto"/>
        <w:ind w:firstLine="567"/>
        <w:jc w:val="both"/>
        <w:rPr>
          <w:rFonts w:ascii="Helvetica" w:hAnsi="Helvetica" w:cs="Helvetica"/>
          <w:sz w:val="20"/>
          <w:szCs w:val="24"/>
          <w:lang w:val="lt-LT"/>
        </w:rPr>
      </w:pPr>
      <w:r w:rsidRPr="002C3FF0">
        <w:rPr>
          <w:rFonts w:ascii="Helvetica" w:hAnsi="Helvetica" w:cs="Helvetica"/>
          <w:sz w:val="20"/>
          <w:szCs w:val="24"/>
          <w:lang w:val="lt-LT"/>
        </w:rPr>
        <w:t xml:space="preserve">2. </w:t>
      </w:r>
      <w:r w:rsidR="00D176CF" w:rsidRPr="002C3FF0">
        <w:rPr>
          <w:rFonts w:ascii="Helvetica" w:hAnsi="Helvetica" w:cs="Helvetica"/>
          <w:sz w:val="20"/>
          <w:szCs w:val="24"/>
          <w:lang w:val="lt-LT"/>
        </w:rPr>
        <w:t>Prietaisas pagal 1</w:t>
      </w:r>
      <w:r>
        <w:rPr>
          <w:rFonts w:ascii="Helvetica" w:hAnsi="Helvetica" w:cs="Helvetica"/>
          <w:sz w:val="20"/>
          <w:szCs w:val="24"/>
          <w:lang w:val="lt-LT"/>
        </w:rPr>
        <w:t xml:space="preserve"> </w:t>
      </w:r>
      <w:r w:rsidR="00D176CF" w:rsidRPr="002C3FF0">
        <w:rPr>
          <w:rFonts w:ascii="Helvetica" w:hAnsi="Helvetica" w:cs="Helvetica"/>
          <w:sz w:val="20"/>
          <w:szCs w:val="24"/>
          <w:lang w:val="lt-LT"/>
        </w:rPr>
        <w:t>apibrėžties punktą,</w:t>
      </w:r>
      <w:r>
        <w:rPr>
          <w:rFonts w:ascii="Helvetica" w:hAnsi="Helvetica" w:cs="Helvetica"/>
          <w:sz w:val="20"/>
          <w:szCs w:val="24"/>
          <w:lang w:val="lt-LT"/>
        </w:rPr>
        <w:t xml:space="preserve"> </w:t>
      </w:r>
      <w:r w:rsidR="00D176CF" w:rsidRPr="002C3FF0">
        <w:rPr>
          <w:rFonts w:ascii="Helvetica" w:hAnsi="Helvetica" w:cs="Helvetica"/>
          <w:sz w:val="20"/>
          <w:szCs w:val="24"/>
          <w:lang w:val="lt-LT"/>
        </w:rPr>
        <w:t xml:space="preserve"> b e s i s k i r i a n t i s</w:t>
      </w:r>
      <w:r>
        <w:rPr>
          <w:rFonts w:ascii="Helvetica" w:hAnsi="Helvetica" w:cs="Helvetica"/>
          <w:sz w:val="20"/>
          <w:szCs w:val="24"/>
          <w:lang w:val="lt-LT"/>
        </w:rPr>
        <w:t xml:space="preserve">  </w:t>
      </w:r>
      <w:r w:rsidR="00D176CF" w:rsidRPr="002C3FF0">
        <w:rPr>
          <w:rFonts w:ascii="Helvetica" w:hAnsi="Helvetica" w:cs="Helvetica"/>
          <w:sz w:val="20"/>
          <w:szCs w:val="24"/>
          <w:lang w:val="lt-LT"/>
        </w:rPr>
        <w:t>tuo, kad termostatą galima reguliuoti nustatant temperatūrą nuo 50 °C iki 300 °C.</w:t>
      </w:r>
    </w:p>
    <w:p w:rsidR="002C3FF0" w:rsidRPr="002C3FF0" w:rsidRDefault="002C3FF0" w:rsidP="002C3FF0">
      <w:pPr>
        <w:suppressAutoHyphens w:val="0"/>
        <w:spacing w:after="0" w:line="360" w:lineRule="auto"/>
        <w:ind w:firstLine="567"/>
        <w:jc w:val="both"/>
        <w:rPr>
          <w:rFonts w:ascii="Helvetica" w:hAnsi="Helvetica" w:cs="Helvetica"/>
          <w:sz w:val="20"/>
          <w:szCs w:val="24"/>
          <w:lang w:val="lt-LT"/>
        </w:rPr>
      </w:pPr>
    </w:p>
    <w:p w:rsidR="00D176CF" w:rsidRPr="002C3FF0" w:rsidRDefault="002C3FF0" w:rsidP="002C3FF0">
      <w:pPr>
        <w:suppressAutoHyphens w:val="0"/>
        <w:spacing w:after="0" w:line="360" w:lineRule="auto"/>
        <w:ind w:firstLine="567"/>
        <w:jc w:val="both"/>
        <w:rPr>
          <w:rFonts w:ascii="Helvetica" w:hAnsi="Helvetica" w:cs="Helvetica"/>
          <w:sz w:val="20"/>
          <w:szCs w:val="24"/>
          <w:lang w:val="lt-LT"/>
        </w:rPr>
      </w:pPr>
      <w:r w:rsidRPr="002C3FF0">
        <w:rPr>
          <w:rFonts w:ascii="Helvetica" w:hAnsi="Helvetica" w:cs="Helvetica"/>
          <w:sz w:val="20"/>
          <w:szCs w:val="24"/>
          <w:lang w:val="lt-LT"/>
        </w:rPr>
        <w:t xml:space="preserve">3. </w:t>
      </w:r>
      <w:r w:rsidR="00D176CF" w:rsidRPr="002C3FF0">
        <w:rPr>
          <w:rFonts w:ascii="Helvetica" w:hAnsi="Helvetica" w:cs="Helvetica"/>
          <w:sz w:val="20"/>
          <w:szCs w:val="24"/>
          <w:lang w:val="lt-LT"/>
        </w:rPr>
        <w:t xml:space="preserve">Prietaisas pagal 1 apibrėžties punktą, </w:t>
      </w:r>
      <w:r>
        <w:rPr>
          <w:rFonts w:ascii="Helvetica" w:hAnsi="Helvetica" w:cs="Helvetica"/>
          <w:sz w:val="20"/>
          <w:szCs w:val="24"/>
          <w:lang w:val="lt-LT"/>
        </w:rPr>
        <w:t xml:space="preserve"> </w:t>
      </w:r>
      <w:r w:rsidR="00D176CF" w:rsidRPr="002C3FF0">
        <w:rPr>
          <w:rFonts w:ascii="Helvetica" w:hAnsi="Helvetica" w:cs="Helvetica"/>
          <w:sz w:val="20"/>
          <w:szCs w:val="24"/>
          <w:lang w:val="lt-LT"/>
        </w:rPr>
        <w:t>b e s i s k i r i a n t i s</w:t>
      </w:r>
      <w:r>
        <w:rPr>
          <w:rFonts w:ascii="Helvetica" w:hAnsi="Helvetica" w:cs="Helvetica"/>
          <w:sz w:val="20"/>
          <w:szCs w:val="24"/>
          <w:lang w:val="lt-LT"/>
        </w:rPr>
        <w:t xml:space="preserve">  </w:t>
      </w:r>
      <w:r w:rsidR="00D176CF" w:rsidRPr="002C3FF0">
        <w:rPr>
          <w:rFonts w:ascii="Helvetica" w:hAnsi="Helvetica" w:cs="Helvetica"/>
          <w:sz w:val="20"/>
          <w:szCs w:val="24"/>
          <w:lang w:val="lt-LT"/>
        </w:rPr>
        <w:t>tuo, kad angos (7), (8) yra apsaugotos tinkleliu.</w:t>
      </w:r>
    </w:p>
    <w:p w:rsidR="002C3FF0" w:rsidRPr="002C3FF0" w:rsidRDefault="002C3FF0" w:rsidP="002C3FF0">
      <w:pPr>
        <w:suppressAutoHyphens w:val="0"/>
        <w:spacing w:after="0" w:line="360" w:lineRule="auto"/>
        <w:ind w:firstLine="567"/>
        <w:jc w:val="both"/>
        <w:rPr>
          <w:rFonts w:ascii="Helvetica" w:hAnsi="Helvetica" w:cs="Helvetica"/>
          <w:sz w:val="20"/>
        </w:rPr>
      </w:pPr>
    </w:p>
    <w:p w:rsidR="00D176CF" w:rsidRPr="002C3FF0" w:rsidRDefault="00D176CF" w:rsidP="002C3FF0">
      <w:pPr>
        <w:suppressAutoHyphens w:val="0"/>
        <w:spacing w:after="0" w:line="360" w:lineRule="auto"/>
        <w:ind w:firstLine="567"/>
        <w:jc w:val="both"/>
        <w:rPr>
          <w:rFonts w:ascii="Helvetica" w:hAnsi="Helvetica" w:cs="Helvetica"/>
          <w:sz w:val="20"/>
        </w:rPr>
      </w:pPr>
      <w:r w:rsidRPr="002C3FF0">
        <w:rPr>
          <w:rFonts w:ascii="Helvetica" w:hAnsi="Helvetica" w:cs="Helvetica"/>
          <w:sz w:val="20"/>
        </w:rPr>
        <w:t xml:space="preserve">4. Prietaisas pagal 1 apibrėžties punktą, </w:t>
      </w:r>
      <w:r w:rsidR="002C3FF0">
        <w:rPr>
          <w:rFonts w:ascii="Helvetica" w:hAnsi="Helvetica" w:cs="Helvetica"/>
          <w:sz w:val="20"/>
        </w:rPr>
        <w:t xml:space="preserve"> </w:t>
      </w:r>
      <w:r w:rsidRPr="002C3FF0">
        <w:rPr>
          <w:rFonts w:ascii="Helvetica" w:hAnsi="Helvetica" w:cs="Helvetica"/>
          <w:sz w:val="20"/>
        </w:rPr>
        <w:t>b e s i s k i r i a n t i s</w:t>
      </w:r>
      <w:r w:rsidR="002C3FF0">
        <w:rPr>
          <w:rFonts w:ascii="Helvetica" w:hAnsi="Helvetica" w:cs="Helvetica"/>
          <w:sz w:val="20"/>
        </w:rPr>
        <w:t xml:space="preserve">  </w:t>
      </w:r>
      <w:r w:rsidRPr="002C3FF0">
        <w:rPr>
          <w:rFonts w:ascii="Helvetica" w:hAnsi="Helvetica" w:cs="Helvetica"/>
          <w:sz w:val="20"/>
        </w:rPr>
        <w:t>tuo, kad jis yra sumontuotas šildymo įrenginyje.</w:t>
      </w:r>
    </w:p>
    <w:p w:rsidR="002C3FF0" w:rsidRPr="002C3FF0" w:rsidRDefault="002C3FF0" w:rsidP="002C3FF0">
      <w:pPr>
        <w:suppressAutoHyphens w:val="0"/>
        <w:spacing w:after="0" w:line="360" w:lineRule="auto"/>
        <w:ind w:firstLine="567"/>
        <w:jc w:val="both"/>
        <w:rPr>
          <w:rFonts w:ascii="Helvetica" w:hAnsi="Helvetica" w:cs="Helvetica"/>
          <w:sz w:val="20"/>
          <w:lang w:val="lt-LT"/>
        </w:rPr>
      </w:pPr>
    </w:p>
    <w:p w:rsidR="00D176CF" w:rsidRPr="002C3FF0" w:rsidRDefault="00D176CF" w:rsidP="002C3FF0">
      <w:pPr>
        <w:suppressAutoHyphens w:val="0"/>
        <w:spacing w:after="0" w:line="360" w:lineRule="auto"/>
        <w:ind w:firstLine="567"/>
        <w:jc w:val="both"/>
        <w:rPr>
          <w:rFonts w:ascii="Helvetica" w:hAnsi="Helvetica" w:cs="Helvetica"/>
          <w:sz w:val="20"/>
          <w:lang w:val="lt-LT"/>
        </w:rPr>
      </w:pPr>
      <w:r w:rsidRPr="002C3FF0">
        <w:rPr>
          <w:rFonts w:ascii="Helvetica" w:hAnsi="Helvetica" w:cs="Helvetica"/>
          <w:sz w:val="20"/>
          <w:lang w:val="lt-LT"/>
        </w:rPr>
        <w:t>5. Prietaisas pagal 1 apibrėžties punktą,</w:t>
      </w:r>
      <w:r w:rsidR="002C3FF0">
        <w:rPr>
          <w:rFonts w:ascii="Helvetica" w:hAnsi="Helvetica" w:cs="Helvetica"/>
          <w:sz w:val="20"/>
          <w:lang w:val="lt-LT"/>
        </w:rPr>
        <w:t xml:space="preserve"> </w:t>
      </w:r>
      <w:r w:rsidRPr="002C3FF0">
        <w:rPr>
          <w:rFonts w:ascii="Helvetica" w:hAnsi="Helvetica" w:cs="Helvetica"/>
          <w:sz w:val="20"/>
          <w:lang w:val="lt-LT"/>
        </w:rPr>
        <w:t xml:space="preserve"> b e s i s k i r i a n t i s</w:t>
      </w:r>
      <w:r w:rsidR="002C3FF0">
        <w:rPr>
          <w:rFonts w:ascii="Helvetica" w:hAnsi="Helvetica" w:cs="Helvetica"/>
          <w:sz w:val="20"/>
          <w:lang w:val="lt-LT"/>
        </w:rPr>
        <w:t xml:space="preserve">  </w:t>
      </w:r>
      <w:r w:rsidRPr="002C3FF0">
        <w:rPr>
          <w:rFonts w:ascii="Helvetica" w:hAnsi="Helvetica" w:cs="Helvetica"/>
          <w:sz w:val="20"/>
          <w:lang w:val="lt-LT"/>
        </w:rPr>
        <w:t xml:space="preserve">tuo, kad turbinoje (3) yra įrengti </w:t>
      </w:r>
      <w:proofErr w:type="spellStart"/>
      <w:r w:rsidRPr="002C3FF0">
        <w:rPr>
          <w:rFonts w:ascii="Helvetica" w:hAnsi="Helvetica" w:cs="Helvetica"/>
          <w:sz w:val="20"/>
          <w:lang w:val="lt-LT"/>
        </w:rPr>
        <w:t>antivibraciniai</w:t>
      </w:r>
      <w:proofErr w:type="spellEnd"/>
      <w:r w:rsidRPr="002C3FF0">
        <w:rPr>
          <w:rFonts w:ascii="Helvetica" w:hAnsi="Helvetica" w:cs="Helvetica"/>
          <w:sz w:val="20"/>
          <w:lang w:val="lt-LT"/>
        </w:rPr>
        <w:t xml:space="preserve"> tarpikliai (9). </w:t>
      </w:r>
      <w:bookmarkStart w:id="0" w:name="_GoBack"/>
      <w:bookmarkEnd w:id="0"/>
    </w:p>
    <w:sectPr w:rsidR="00D176CF" w:rsidRPr="002C3FF0" w:rsidSect="002C3FF0">
      <w:pgSz w:w="11906" w:h="16838"/>
      <w:pgMar w:top="1134" w:right="567" w:bottom="567" w:left="1701" w:header="567" w:footer="283"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AFF" w:usb1="C0007841" w:usb2="00000009" w:usb3="00000000" w:csb0="000001FF" w:csb1="00000000"/>
  </w:font>
  <w:font w:name="Courier New">
    <w:panose1 w:val="02070309020205020404"/>
    <w:charset w:val="BA"/>
    <w:family w:val="modern"/>
    <w:pitch w:val="fixed"/>
    <w:sig w:usb0="E0002AFF" w:usb1="C0007843" w:usb2="00000009" w:usb3="00000000" w:csb0="000001FF" w:csb1="00000000"/>
  </w:font>
  <w:font w:name="Calibri">
    <w:panose1 w:val="020F0502020204030204"/>
    <w:charset w:val="BA"/>
    <w:family w:val="swiss"/>
    <w:pitch w:val="variable"/>
    <w:sig w:usb0="E00002FF" w:usb1="4000ACFF" w:usb2="00000001" w:usb3="00000000" w:csb0="0000019F" w:csb1="00000000"/>
  </w:font>
  <w:font w:name="Helvetica">
    <w:panose1 w:val="020B0604020202020204"/>
    <w:charset w:val="BA"/>
    <w:family w:val="swiss"/>
    <w:pitch w:val="variable"/>
    <w:sig w:usb0="E0002AFF" w:usb1="C0007843" w:usb2="00000009" w:usb3="00000000" w:csb0="000001FF" w:csb1="00000000"/>
  </w:font>
  <w:font w:name="Cambria">
    <w:panose1 w:val="02040503050406030204"/>
    <w:charset w:val="BA"/>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1"/>
    <w:lvl w:ilvl="0">
      <w:start w:val="1"/>
      <w:numFmt w:val="decimal"/>
      <w:lvlText w:val="%1."/>
      <w:lvlJc w:val="left"/>
      <w:pPr>
        <w:tabs>
          <w:tab w:val="num" w:pos="0"/>
        </w:tabs>
        <w:ind w:left="720" w:hanging="360"/>
      </w:pPr>
      <w:rPr>
        <w:rFonts w:cs="Courier New" w:hint="default"/>
        <w:lang w:val="en-U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87"/>
  <w:proofState w:spelling="clean" w:grammar="clean"/>
  <w:defaultTabStop w:val="1296"/>
  <w:hyphenationZone w:val="396"/>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5127"/>
    <w:rsid w:val="002C3FF0"/>
    <w:rsid w:val="00440740"/>
    <w:rsid w:val="00635127"/>
    <w:rsid w:val="00D176C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76CF"/>
    <w:pPr>
      <w:suppressAutoHyphens/>
      <w:spacing w:after="160" w:line="252" w:lineRule="auto"/>
    </w:pPr>
    <w:rPr>
      <w:rFonts w:ascii="Calibri" w:eastAsia="Calibri" w:hAnsi="Calibri" w:cs="Times New Roman"/>
      <w:lang w:val="pl-PL"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C3FF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76CF"/>
    <w:pPr>
      <w:suppressAutoHyphens/>
      <w:spacing w:after="160" w:line="252" w:lineRule="auto"/>
    </w:pPr>
    <w:rPr>
      <w:rFonts w:ascii="Calibri" w:eastAsia="Calibri" w:hAnsi="Calibri" w:cs="Times New Roman"/>
      <w:lang w:val="pl-PL"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C3FF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695</Words>
  <Characters>397</Characters>
  <Application>Microsoft Office Word</Application>
  <DocSecurity>0</DocSecurity>
  <Lines>3</Lines>
  <Paragraphs>2</Paragraphs>
  <ScaleCrop>false</ScaleCrop>
  <Company/>
  <LinksUpToDate>false</LinksUpToDate>
  <CharactersWithSpaces>1090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Karolis Sileika - AAALaw.EU</dc:creator>
  <cp:keywords/>
  <dc:description/>
  <cp:lastModifiedBy>Artūras Mkrtūmian</cp:lastModifiedBy>
  <cp:revision>3</cp:revision>
  <dcterms:created xsi:type="dcterms:W3CDTF">2015-07-03T10:54:00Z</dcterms:created>
  <dcterms:modified xsi:type="dcterms:W3CDTF">2016-05-31T06:11:00Z</dcterms:modified>
</cp:coreProperties>
</file>