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E40" w:rsidRPr="00B36632" w:rsidRDefault="00343E40" w:rsidP="00B36632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B36632">
        <w:rPr>
          <w:rFonts w:ascii="Helvetica" w:hAnsi="Helvetica" w:cs="Helvetica"/>
        </w:rPr>
        <w:t xml:space="preserve">1. Saulės šviesos imitatorius, sudarytas iš </w:t>
      </w:r>
      <w:proofErr w:type="spellStart"/>
      <w:r w:rsidRPr="00B36632">
        <w:rPr>
          <w:rFonts w:ascii="Helvetica" w:hAnsi="Helvetica" w:cs="Helvetica"/>
        </w:rPr>
        <w:t>šviestukų</w:t>
      </w:r>
      <w:proofErr w:type="spellEnd"/>
      <w:r w:rsidRPr="00B36632">
        <w:rPr>
          <w:rFonts w:ascii="Helvetica" w:hAnsi="Helvetica" w:cs="Helvetica"/>
        </w:rPr>
        <w:t>, išdėstytų ant šilumai laidaus paviršiaus</w:t>
      </w:r>
      <w:r w:rsidR="00B36632">
        <w:rPr>
          <w:rFonts w:ascii="Helvetica" w:hAnsi="Helvetica" w:cs="Helvetica"/>
        </w:rPr>
        <w:t xml:space="preserve">  </w:t>
      </w:r>
      <w:r w:rsidRPr="00B36632">
        <w:rPr>
          <w:rFonts w:ascii="Helvetica" w:hAnsi="Helvetica" w:cs="Helvetica"/>
        </w:rPr>
        <w:t xml:space="preserve">b e s i s k i r i a n t i s </w:t>
      </w:r>
      <w:r w:rsidR="00B36632">
        <w:rPr>
          <w:rFonts w:ascii="Helvetica" w:hAnsi="Helvetica" w:cs="Helvetica"/>
        </w:rPr>
        <w:t xml:space="preserve"> </w:t>
      </w:r>
      <w:r w:rsidRPr="00B36632">
        <w:rPr>
          <w:rFonts w:ascii="Helvetica" w:hAnsi="Helvetica" w:cs="Helvetica"/>
        </w:rPr>
        <w:t xml:space="preserve">tuo, kad apima devyniolika </w:t>
      </w:r>
      <w:proofErr w:type="spellStart"/>
      <w:r w:rsidRPr="00B36632">
        <w:rPr>
          <w:rFonts w:ascii="Helvetica" w:hAnsi="Helvetica" w:cs="Helvetica"/>
        </w:rPr>
        <w:t>šviestukų</w:t>
      </w:r>
      <w:proofErr w:type="spellEnd"/>
      <w:r w:rsidRPr="00B36632">
        <w:rPr>
          <w:rFonts w:ascii="Helvetica" w:hAnsi="Helvetica" w:cs="Helvetica"/>
        </w:rPr>
        <w:t xml:space="preserve"> (3, 6, 7, 8, 9, 10, 11), kurių kiekvieno individuali galia yra bent 5W, išdėstomų heksagonine gardele dviem šešiakampiais žiedais aplink centrinį </w:t>
      </w:r>
      <w:proofErr w:type="spellStart"/>
      <w:r w:rsidRPr="00B36632">
        <w:rPr>
          <w:rFonts w:ascii="Helvetica" w:hAnsi="Helvetica" w:cs="Helvetica"/>
        </w:rPr>
        <w:t>šviestuką</w:t>
      </w:r>
      <w:proofErr w:type="spellEnd"/>
      <w:r w:rsidRPr="00B36632">
        <w:rPr>
          <w:rFonts w:ascii="Helvetica" w:hAnsi="Helvetica" w:cs="Helvetica"/>
        </w:rPr>
        <w:t xml:space="preserve"> (6).</w:t>
      </w:r>
    </w:p>
    <w:p w:rsidR="00343E40" w:rsidRPr="00B36632" w:rsidRDefault="00343E40" w:rsidP="00B36632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343E40" w:rsidRPr="00B36632" w:rsidRDefault="00343E40" w:rsidP="00B36632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B36632">
        <w:rPr>
          <w:rFonts w:ascii="Helvetica" w:hAnsi="Helvetica" w:cs="Helvetica"/>
        </w:rPr>
        <w:t>2. Saulės šviesos imitatorius pagal 1 punktą,</w:t>
      </w:r>
      <w:r w:rsidR="00B36632">
        <w:rPr>
          <w:rFonts w:ascii="Helvetica" w:hAnsi="Helvetica" w:cs="Helvetica"/>
        </w:rPr>
        <w:t xml:space="preserve"> </w:t>
      </w:r>
      <w:r w:rsidRPr="00B36632">
        <w:rPr>
          <w:rFonts w:ascii="Helvetica" w:hAnsi="Helvetica" w:cs="Helvetica"/>
        </w:rPr>
        <w:t xml:space="preserve"> b e s i s k i r i a n t i s</w:t>
      </w:r>
      <w:r w:rsidR="00B36632">
        <w:rPr>
          <w:rFonts w:ascii="Helvetica" w:hAnsi="Helvetica" w:cs="Helvetica"/>
        </w:rPr>
        <w:t xml:space="preserve">  </w:t>
      </w:r>
      <w:r w:rsidRPr="00B36632">
        <w:rPr>
          <w:rFonts w:ascii="Helvetica" w:hAnsi="Helvetica" w:cs="Helvetica"/>
        </w:rPr>
        <w:t>tuo, kad</w:t>
      </w:r>
      <w:r w:rsidR="00B36632">
        <w:rPr>
          <w:rFonts w:ascii="Helvetica" w:hAnsi="Helvetica" w:cs="Helvetica"/>
        </w:rPr>
        <w:t xml:space="preserve"> </w:t>
      </w:r>
      <w:r w:rsidRPr="00B36632">
        <w:rPr>
          <w:rFonts w:ascii="Helvetica" w:hAnsi="Helvetica" w:cs="Helvetica"/>
        </w:rPr>
        <w:t xml:space="preserve">apima bent 5W galios baltus (11) ir 450±20 nm smailės </w:t>
      </w:r>
      <w:proofErr w:type="spellStart"/>
      <w:r w:rsidRPr="00B36632">
        <w:rPr>
          <w:rFonts w:ascii="Helvetica" w:hAnsi="Helvetica" w:cs="Helvetica"/>
        </w:rPr>
        <w:t>šviestukus</w:t>
      </w:r>
      <w:proofErr w:type="spellEnd"/>
      <w:r w:rsidRPr="00B36632">
        <w:rPr>
          <w:rFonts w:ascii="Helvetica" w:hAnsi="Helvetica" w:cs="Helvetica"/>
        </w:rPr>
        <w:t>, (6)</w:t>
      </w:r>
      <w:r w:rsidR="00B36632">
        <w:rPr>
          <w:rFonts w:ascii="Helvetica" w:hAnsi="Helvetica" w:cs="Helvetica"/>
        </w:rPr>
        <w:t xml:space="preserve"> </w:t>
      </w:r>
      <w:r w:rsidRPr="00B36632">
        <w:rPr>
          <w:rFonts w:ascii="Helvetica" w:hAnsi="Helvetica" w:cs="Helvetica"/>
        </w:rPr>
        <w:t xml:space="preserve">spinduliuojančius šviesą intervaluose nuo 400 nm iki 600 nm; bent 5W galios 740±20 nm (9) smailės </w:t>
      </w:r>
      <w:proofErr w:type="spellStart"/>
      <w:r w:rsidRPr="00B36632">
        <w:rPr>
          <w:rFonts w:ascii="Helvetica" w:hAnsi="Helvetica" w:cs="Helvetica"/>
        </w:rPr>
        <w:t>šviestukus</w:t>
      </w:r>
      <w:proofErr w:type="spellEnd"/>
      <w:r w:rsidRPr="00B36632">
        <w:rPr>
          <w:rFonts w:ascii="Helvetica" w:hAnsi="Helvetica" w:cs="Helvetica"/>
        </w:rPr>
        <w:t xml:space="preserve">, spinduliuojančius šviesą intervaluose nuo 700 iki 800 nm; ir bent 5W galios 940±20 (10) nm smailės </w:t>
      </w:r>
      <w:proofErr w:type="spellStart"/>
      <w:r w:rsidRPr="00B36632">
        <w:rPr>
          <w:rFonts w:ascii="Helvetica" w:hAnsi="Helvetica" w:cs="Helvetica"/>
        </w:rPr>
        <w:t>šviestukus</w:t>
      </w:r>
      <w:proofErr w:type="spellEnd"/>
      <w:r w:rsidRPr="00B36632">
        <w:rPr>
          <w:rFonts w:ascii="Helvetica" w:hAnsi="Helvetica" w:cs="Helvetica"/>
        </w:rPr>
        <w:t>, spinduliuojančius šviesą intervaluose nuo 900 nm iki 1100 nm.</w:t>
      </w:r>
    </w:p>
    <w:p w:rsidR="00343E40" w:rsidRPr="00B36632" w:rsidRDefault="00343E40" w:rsidP="00B36632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343E40" w:rsidRPr="00B36632" w:rsidRDefault="00343E40" w:rsidP="00B36632">
      <w:pPr>
        <w:pStyle w:val="ListParagraph"/>
        <w:widowControl/>
        <w:suppressAutoHyphens w:val="0"/>
        <w:spacing w:after="0" w:line="360" w:lineRule="auto"/>
        <w:ind w:left="0" w:firstLine="567"/>
        <w:jc w:val="both"/>
        <w:rPr>
          <w:rFonts w:ascii="Helvetica" w:hAnsi="Helvetica" w:cs="Helvetica"/>
          <w:sz w:val="20"/>
          <w:lang w:val="lt-LT"/>
        </w:rPr>
      </w:pPr>
      <w:r w:rsidRPr="00B36632">
        <w:rPr>
          <w:rFonts w:ascii="Helvetica" w:hAnsi="Helvetica" w:cs="Helvetica"/>
          <w:sz w:val="20"/>
          <w:lang w:val="lt-LT"/>
        </w:rPr>
        <w:t>3. Saulės šviesos imitatorius pagal 2 punktą</w:t>
      </w:r>
      <w:r w:rsidR="00B36632">
        <w:rPr>
          <w:rFonts w:ascii="Helvetica" w:hAnsi="Helvetica" w:cs="Helvetica"/>
          <w:sz w:val="20"/>
          <w:lang w:val="lt-LT"/>
        </w:rPr>
        <w:t xml:space="preserve"> </w:t>
      </w:r>
      <w:r w:rsidRPr="00B36632">
        <w:rPr>
          <w:rFonts w:ascii="Helvetica" w:hAnsi="Helvetica" w:cs="Helvetica"/>
          <w:sz w:val="20"/>
          <w:lang w:val="lt-LT"/>
        </w:rPr>
        <w:t xml:space="preserve"> b e s i s k i r i a n t i s</w:t>
      </w:r>
      <w:r w:rsidR="00B36632">
        <w:rPr>
          <w:rFonts w:ascii="Helvetica" w:hAnsi="Helvetica" w:cs="Helvetica"/>
          <w:sz w:val="20"/>
          <w:lang w:val="lt-LT"/>
        </w:rPr>
        <w:t xml:space="preserve"> </w:t>
      </w:r>
      <w:r w:rsidRPr="00B36632">
        <w:rPr>
          <w:rFonts w:ascii="Helvetica" w:hAnsi="Helvetica" w:cs="Helvetica"/>
          <w:sz w:val="20"/>
          <w:lang w:val="lt-LT"/>
        </w:rPr>
        <w:t xml:space="preserve"> tuo, kad išorinis lygiakraščio šešiakampio formos </w:t>
      </w:r>
      <w:proofErr w:type="spellStart"/>
      <w:r w:rsidRPr="00B36632">
        <w:rPr>
          <w:rFonts w:ascii="Helvetica" w:hAnsi="Helvetica" w:cs="Helvetica"/>
          <w:sz w:val="20"/>
          <w:lang w:val="lt-LT"/>
        </w:rPr>
        <w:t>šviestukų</w:t>
      </w:r>
      <w:proofErr w:type="spellEnd"/>
      <w:r w:rsidRPr="00B36632">
        <w:rPr>
          <w:rFonts w:ascii="Helvetica" w:hAnsi="Helvetica" w:cs="Helvetica"/>
          <w:sz w:val="20"/>
          <w:lang w:val="lt-LT"/>
        </w:rPr>
        <w:t xml:space="preserve"> masyvas yra formuojamas iš bent 6 baltų </w:t>
      </w:r>
      <w:proofErr w:type="spellStart"/>
      <w:r w:rsidRPr="00B36632">
        <w:rPr>
          <w:rFonts w:ascii="Helvetica" w:hAnsi="Helvetica" w:cs="Helvetica"/>
          <w:sz w:val="20"/>
          <w:lang w:val="lt-LT"/>
        </w:rPr>
        <w:t>šviestukų</w:t>
      </w:r>
      <w:proofErr w:type="spellEnd"/>
      <w:r w:rsidRPr="00B36632">
        <w:rPr>
          <w:rFonts w:ascii="Helvetica" w:hAnsi="Helvetica" w:cs="Helvetica"/>
          <w:sz w:val="20"/>
          <w:lang w:val="lt-LT"/>
        </w:rPr>
        <w:t xml:space="preserve"> (11), ir kitų 6 </w:t>
      </w:r>
      <w:proofErr w:type="spellStart"/>
      <w:r w:rsidRPr="00B36632">
        <w:rPr>
          <w:rFonts w:ascii="Helvetica" w:hAnsi="Helvetica" w:cs="Helvetica"/>
          <w:sz w:val="20"/>
          <w:lang w:val="lt-LT"/>
        </w:rPr>
        <w:t>šviestukų</w:t>
      </w:r>
      <w:proofErr w:type="spellEnd"/>
      <w:r w:rsidRPr="00B36632">
        <w:rPr>
          <w:rFonts w:ascii="Helvetica" w:hAnsi="Helvetica" w:cs="Helvetica"/>
          <w:sz w:val="20"/>
          <w:lang w:val="lt-LT"/>
        </w:rPr>
        <w:t>, kurių trys (9) turi emisijos spektro maksimumą 700 nm – 800 nm intervale, ir likę trys (10) turi emisijos spektro maksimumą 900 nm – 1100 nm intervale, ir tuo, kad jų šviesa yra koncentruojama, naudojant individualius reflektorius.</w:t>
      </w:r>
    </w:p>
    <w:p w:rsidR="00343E40" w:rsidRPr="00B36632" w:rsidRDefault="00343E40" w:rsidP="00B36632">
      <w:pPr>
        <w:pStyle w:val="ListParagraph"/>
        <w:widowControl/>
        <w:suppressAutoHyphens w:val="0"/>
        <w:spacing w:after="0" w:line="360" w:lineRule="auto"/>
        <w:ind w:left="0" w:firstLine="567"/>
        <w:jc w:val="both"/>
        <w:rPr>
          <w:rFonts w:ascii="Helvetica" w:hAnsi="Helvetica" w:cs="Helvetica"/>
          <w:sz w:val="20"/>
          <w:lang w:val="lt-LT"/>
        </w:rPr>
      </w:pPr>
    </w:p>
    <w:p w:rsidR="00343E40" w:rsidRPr="00B36632" w:rsidRDefault="00343E40" w:rsidP="00B36632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B36632">
        <w:rPr>
          <w:rFonts w:ascii="Helvetica" w:hAnsi="Helvetica" w:cs="Helvetica"/>
        </w:rPr>
        <w:t xml:space="preserve">4 Saulės šviesos imitatorius pagal vieną iš 1-3 punktų, </w:t>
      </w:r>
      <w:r w:rsidR="00B36632">
        <w:rPr>
          <w:rFonts w:ascii="Helvetica" w:hAnsi="Helvetica" w:cs="Helvetica"/>
        </w:rPr>
        <w:t xml:space="preserve"> </w:t>
      </w:r>
      <w:r w:rsidRPr="00B36632">
        <w:rPr>
          <w:rFonts w:ascii="Helvetica" w:hAnsi="Helvetica" w:cs="Helvetica"/>
        </w:rPr>
        <w:t>b e s i s k i r i a n t i s</w:t>
      </w:r>
      <w:r w:rsidR="00B36632">
        <w:rPr>
          <w:rFonts w:ascii="Helvetica" w:hAnsi="Helvetica" w:cs="Helvetica"/>
        </w:rPr>
        <w:t xml:space="preserve">  </w:t>
      </w:r>
      <w:r w:rsidRPr="00B36632">
        <w:rPr>
          <w:rFonts w:ascii="Helvetica" w:hAnsi="Helvetica" w:cs="Helvetica"/>
        </w:rPr>
        <w:t>tuo, kad</w:t>
      </w:r>
      <w:r w:rsidR="00B36632">
        <w:rPr>
          <w:rFonts w:ascii="Helvetica" w:hAnsi="Helvetica" w:cs="Helvetica"/>
        </w:rPr>
        <w:t xml:space="preserve"> </w:t>
      </w:r>
      <w:r w:rsidRPr="00B36632">
        <w:rPr>
          <w:rFonts w:ascii="Helvetica" w:hAnsi="Helvetica" w:cs="Helvetica"/>
        </w:rPr>
        <w:t xml:space="preserve">vienas 400-500 nm intervale esančio bangos ilgio didelio našumo mėlynas </w:t>
      </w:r>
      <w:proofErr w:type="spellStart"/>
      <w:r w:rsidRPr="00B36632">
        <w:rPr>
          <w:rFonts w:ascii="Helvetica" w:hAnsi="Helvetica" w:cs="Helvetica"/>
        </w:rPr>
        <w:t>šviestukas</w:t>
      </w:r>
      <w:proofErr w:type="spellEnd"/>
      <w:r w:rsidRPr="00B36632">
        <w:rPr>
          <w:rFonts w:ascii="Helvetica" w:hAnsi="Helvetica" w:cs="Helvetica"/>
        </w:rPr>
        <w:t xml:space="preserve"> (6) yra montuojamas centre, kitų </w:t>
      </w:r>
      <w:proofErr w:type="spellStart"/>
      <w:r w:rsidRPr="00B36632">
        <w:rPr>
          <w:rFonts w:ascii="Helvetica" w:hAnsi="Helvetica" w:cs="Helvetica"/>
        </w:rPr>
        <w:t>šviestukų</w:t>
      </w:r>
      <w:proofErr w:type="spellEnd"/>
      <w:r w:rsidRPr="00B36632">
        <w:rPr>
          <w:rFonts w:ascii="Helvetica" w:hAnsi="Helvetica" w:cs="Helvetica"/>
        </w:rPr>
        <w:t xml:space="preserve"> grupių atžvilgiu.</w:t>
      </w:r>
    </w:p>
    <w:p w:rsidR="00343E40" w:rsidRPr="00B36632" w:rsidRDefault="00343E40" w:rsidP="00B36632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343E40" w:rsidRPr="00B36632" w:rsidRDefault="00343E40" w:rsidP="00B36632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B36632">
        <w:rPr>
          <w:rFonts w:ascii="Helvetica" w:hAnsi="Helvetica" w:cs="Helvetica"/>
        </w:rPr>
        <w:t xml:space="preserve">5. Saulės imitatorius pagal 4 punktą </w:t>
      </w:r>
      <w:r w:rsidR="00B36632">
        <w:rPr>
          <w:rFonts w:ascii="Helvetica" w:hAnsi="Helvetica" w:cs="Helvetica"/>
        </w:rPr>
        <w:t xml:space="preserve"> </w:t>
      </w:r>
      <w:r w:rsidRPr="00B36632">
        <w:rPr>
          <w:rFonts w:ascii="Helvetica" w:hAnsi="Helvetica" w:cs="Helvetica"/>
        </w:rPr>
        <w:t>b e s i s k i r i a n t i s</w:t>
      </w:r>
      <w:r w:rsidR="00B36632">
        <w:rPr>
          <w:rFonts w:ascii="Helvetica" w:hAnsi="Helvetica" w:cs="Helvetica"/>
        </w:rPr>
        <w:t xml:space="preserve"> </w:t>
      </w:r>
      <w:bookmarkStart w:id="0" w:name="_GoBack"/>
      <w:bookmarkEnd w:id="0"/>
      <w:r w:rsidRPr="00B36632">
        <w:rPr>
          <w:rFonts w:ascii="Helvetica" w:hAnsi="Helvetica" w:cs="Helvetica"/>
        </w:rPr>
        <w:t xml:space="preserve"> tuo, kad aplink minėtą mėlyną </w:t>
      </w:r>
      <w:proofErr w:type="spellStart"/>
      <w:r w:rsidRPr="00B36632">
        <w:rPr>
          <w:rFonts w:ascii="Helvetica" w:hAnsi="Helvetica" w:cs="Helvetica"/>
        </w:rPr>
        <w:t>šviestuką</w:t>
      </w:r>
      <w:proofErr w:type="spellEnd"/>
      <w:r w:rsidRPr="00B36632">
        <w:rPr>
          <w:rFonts w:ascii="Helvetica" w:hAnsi="Helvetica" w:cs="Helvetica"/>
        </w:rPr>
        <w:t xml:space="preserve"> (6) lygiakraščiu šešiakampiu yra montuojami </w:t>
      </w:r>
      <w:proofErr w:type="spellStart"/>
      <w:r w:rsidRPr="00B36632">
        <w:rPr>
          <w:rFonts w:ascii="Helvetica" w:hAnsi="Helvetica" w:cs="Helvetica"/>
        </w:rPr>
        <w:t>šviestukai</w:t>
      </w:r>
      <w:proofErr w:type="spellEnd"/>
      <w:r w:rsidRPr="00B36632">
        <w:rPr>
          <w:rFonts w:ascii="Helvetica" w:hAnsi="Helvetica" w:cs="Helvetica"/>
        </w:rPr>
        <w:t>, kurių spektro plotis yra iki kelių dešimčių nm, 600-700 nm ir 800-900 nm intervaluose.</w:t>
      </w:r>
    </w:p>
    <w:sectPr w:rsidR="00343E40" w:rsidRPr="00B36632" w:rsidSect="00B36632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0620C3"/>
    <w:rsid w:val="0000726D"/>
    <w:rsid w:val="00055C86"/>
    <w:rsid w:val="000620C3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43E40"/>
    <w:rsid w:val="003C5ADB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36632"/>
    <w:rsid w:val="00B517F1"/>
    <w:rsid w:val="00B536BD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43E40"/>
    <w:pPr>
      <w:widowControl w:val="0"/>
      <w:tabs>
        <w:tab w:val="left" w:pos="709"/>
      </w:tabs>
      <w:suppressAutoHyphens/>
      <w:spacing w:after="200" w:line="276" w:lineRule="auto"/>
      <w:ind w:left="720"/>
    </w:pPr>
    <w:rPr>
      <w:rFonts w:cs="Lohit Hindi"/>
      <w:sz w:val="24"/>
      <w:szCs w:val="2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2016-06-01T14:23:00Z</dcterms:created>
  <dcterms:modified xsi:type="dcterms:W3CDTF">2016-06-01T14:36:00Z</dcterms:modified>
</cp:coreProperties>
</file>