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new recombinant antibody that targets transmembrane enzyme carbonic anhydrase XII was produced. The expression of the enzyme increases in certain types of cancer cells. Recombinant antibody produced is a new protein, which so far has not been described in scientific literature. First, cell line (hybridomas) producing monoclonal antibody to carbonic anhydrase XII was developed. Copy DNA sequences encoding an immunoglobulin variable regions were cloned from hybridoma cells, recombinant plasmids were created and recombinant antibody expression was attained. Well-known methods, such as hybridoma technology, genetic engineering, protein purification, immunochemical analysis were used for antibody development. Recombinant antibody produced may be applied in medical and biopharmaceutical branches due to capacity to inhibit growing of cancer cells containing carbonic anhydrase XII.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