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Oro filtro vidinis įdėklas skirtas filtruojančios medžiagos tvirtinimui, priskiriamas oro srautų valdymui, konkrečiai transporto priemonės įtraukiamo oro valymui, paduodamo į vidaus degimo variklį. Šio išradimo tikslas – oro srautų tekėjimo filtravimo medžiagoje efektyvumo padidinimas, naudojant naujos konstrukcijos vidinį įdėklą. Išradimo tikslas pasiekiamas tuo, kad oro filtro vidinis įdėklas yra tuščiavidurio cilindro formos, kurio galai yra skirtingų diametrų. O tuščiavidurio cilindro paviršius sudarytas iš ne mažiau keturių spiralių, kurios susuktos priešingomis kryptimis per visą paviršiaus plotą, ir ne mažiau keturių išilginių standumo briaunų. Oro filtro vidinis įdėklas susideda iš vienodo arba skirtingo diametro žiedų 1, sujungtų su ne mažiau keturiomis 90 laipsnių kampu pasuktomis spiralėmis 2 (kurių dvi turi sukimosi kryptį iš kairės į dešinę, o kitos dvi iš dešinės į kairę), kurios atitinkamai sujungtos su ne mažiau keturiomis  90 laipsnių kampu išdėstytomis standumo briaunomis 3 lygiagrečiomis vidinio įdėklo sukimosi ašiai.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