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notebook-type computer device with ventilation and energy-savingfunctions includes the first part (8) and the second part (9) which can pivotrelatively with certain angle. The first part (8) includes the left bulge (82), theright bulge (81) and the recess which is located between the left bulge (82)and the right bulge (81) and is for the middle bulge (93) of the second part (9)to stretch into. The structures of the left bulge (82) and the right bulge (81) aresymmetrical, and three bearing devices (31, 32, 33) with different pivotalmoment which are continuously set up are installed in the left bulge (82) andthe right bulge (81),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