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9DF" w:rsidRPr="00CA6A38" w:rsidRDefault="003539DF" w:rsidP="00CA6A38">
      <w:pPr>
        <w:spacing w:line="360" w:lineRule="auto"/>
        <w:ind w:firstLine="567"/>
        <w:jc w:val="both"/>
        <w:rPr>
          <w:rFonts w:ascii="Helvetica" w:hAnsi="Helvetica"/>
          <w:sz w:val="20"/>
          <w:szCs w:val="22"/>
        </w:rPr>
      </w:pPr>
      <w:r w:rsidRPr="00CA6A38">
        <w:rPr>
          <w:rFonts w:ascii="Helvetica" w:hAnsi="Helvetica"/>
          <w:sz w:val="20"/>
          <w:szCs w:val="22"/>
        </w:rPr>
        <w:t xml:space="preserve">1. Nuotekų valymo įrenginys, turintis aktyvacijos proceso vykdymo erdvę, kurioje yra pašalinamas azotas ir fosforas, kur aktyvacijos proceso vykdymo erdvę sudaro atskiros erdvės kurių viena yra aeruojama, o kita nėra aeruojama, ir turintis atskyrimo erdvę, kur tarp aktyvacijos ir atskyrimo erdvių vyksta recirkuliacija, </w:t>
      </w:r>
      <w:r w:rsidR="00CA6A38">
        <w:rPr>
          <w:rFonts w:ascii="Helvetica" w:hAnsi="Helvetica"/>
          <w:sz w:val="20"/>
          <w:szCs w:val="22"/>
        </w:rPr>
        <w:t xml:space="preserve"> </w:t>
      </w:r>
      <w:r w:rsidRPr="00CA6A38">
        <w:rPr>
          <w:rFonts w:ascii="Helvetica" w:hAnsi="Helvetica"/>
          <w:sz w:val="20"/>
          <w:szCs w:val="22"/>
        </w:rPr>
        <w:t>b e s i s k i r i a n t i s</w:t>
      </w:r>
      <w:r w:rsidR="00CA6A38">
        <w:rPr>
          <w:rFonts w:ascii="Helvetica" w:hAnsi="Helvetica"/>
          <w:sz w:val="20"/>
          <w:szCs w:val="22"/>
        </w:rPr>
        <w:t xml:space="preserve">  </w:t>
      </w:r>
      <w:r w:rsidRPr="00CA6A38">
        <w:rPr>
          <w:rFonts w:ascii="Helvetica" w:hAnsi="Helvetica"/>
          <w:sz w:val="20"/>
          <w:szCs w:val="22"/>
        </w:rPr>
        <w:t>tuo, kad apima koncentriškai išdėstytas anaerobinę (1), nitrifikacijos/denitrifikacijos (2) ir atskyrimo (3) talpas, kur anaerobinė talpa (1) yra išdėstyta atskyrimo talpoje (3), o atskyrimo talpa yra išdėstyta nitrifikacijos denitrifikacijos talpoje (2), aeravimo priemonės (9) yra išdėstytos ant nitrifikacijos/denitrifikacijos talpos (2) dugno tarp minėtos nitrifikacijos ir denitrifikacijos talpos (2) ir atskyrimo talpos (3) taip, kad aeravimo priemonė apjuostų atskyrimo talpą (3),</w:t>
      </w:r>
      <w:r w:rsidR="00CA6A38">
        <w:rPr>
          <w:rFonts w:ascii="Helvetica" w:hAnsi="Helvetica"/>
          <w:sz w:val="20"/>
          <w:szCs w:val="22"/>
        </w:rPr>
        <w:t xml:space="preserve"> </w:t>
      </w:r>
      <w:r w:rsidRPr="00CA6A38">
        <w:rPr>
          <w:rFonts w:ascii="Helvetica" w:hAnsi="Helvetica"/>
          <w:sz w:val="20"/>
          <w:szCs w:val="22"/>
        </w:rPr>
        <w:t>ir tuo, kad tarp nitrifikacijos/denitrifikacijos talpos sienos ir atskyrimo talpos sienos yra sumontuota aklina pertvara (6), besitęsianti nuo nitrifikacijos/denitrifikacijos (2) talpos dugno iki nitrifikacijos/denitrifikacijos (2) talpos viršaus briaunos.</w:t>
      </w:r>
    </w:p>
    <w:p w:rsidR="003539DF" w:rsidRPr="00CA6A38" w:rsidRDefault="003539DF" w:rsidP="00CA6A38">
      <w:pPr>
        <w:spacing w:line="360" w:lineRule="auto"/>
        <w:ind w:firstLine="567"/>
        <w:jc w:val="both"/>
        <w:rPr>
          <w:rFonts w:ascii="Helvetica" w:hAnsi="Helvetica"/>
          <w:sz w:val="20"/>
          <w:szCs w:val="22"/>
        </w:rPr>
      </w:pPr>
    </w:p>
    <w:p w:rsidR="003539DF" w:rsidRPr="00CA6A38" w:rsidRDefault="003539DF" w:rsidP="00CA6A38">
      <w:pPr>
        <w:spacing w:line="360" w:lineRule="auto"/>
        <w:ind w:firstLine="567"/>
        <w:jc w:val="both"/>
        <w:rPr>
          <w:rFonts w:ascii="Helvetica" w:hAnsi="Helvetica"/>
          <w:sz w:val="20"/>
          <w:szCs w:val="22"/>
        </w:rPr>
      </w:pPr>
      <w:r w:rsidRPr="00CA6A38">
        <w:rPr>
          <w:rFonts w:ascii="Helvetica" w:hAnsi="Helvetica"/>
          <w:sz w:val="20"/>
          <w:szCs w:val="22"/>
        </w:rPr>
        <w:t xml:space="preserve">2. Nuotekų valymo įrenginys pagal 1 punktą, </w:t>
      </w:r>
      <w:r w:rsidR="00CA6A38">
        <w:rPr>
          <w:rFonts w:ascii="Helvetica" w:hAnsi="Helvetica"/>
          <w:sz w:val="20"/>
          <w:szCs w:val="22"/>
        </w:rPr>
        <w:t xml:space="preserve"> </w:t>
      </w:r>
      <w:r w:rsidRPr="00CA6A38">
        <w:rPr>
          <w:rFonts w:ascii="Helvetica" w:hAnsi="Helvetica"/>
          <w:sz w:val="20"/>
          <w:szCs w:val="22"/>
        </w:rPr>
        <w:t>b e s i s k i r i a n t i s</w:t>
      </w:r>
      <w:r w:rsidR="00CA6A38">
        <w:rPr>
          <w:rFonts w:ascii="Helvetica" w:hAnsi="Helvetica"/>
          <w:sz w:val="20"/>
          <w:szCs w:val="22"/>
        </w:rPr>
        <w:t xml:space="preserve">  </w:t>
      </w:r>
      <w:r w:rsidRPr="00CA6A38">
        <w:rPr>
          <w:rFonts w:ascii="Helvetica" w:hAnsi="Helvetica"/>
          <w:sz w:val="20"/>
          <w:szCs w:val="22"/>
        </w:rPr>
        <w:t>tuo, kad aeravimo priemonių (9) veikimas yra valdomas reguliuojant orapūtę (12) laikmačiu.</w:t>
      </w:r>
    </w:p>
    <w:p w:rsidR="003539DF" w:rsidRPr="00CA6A38" w:rsidRDefault="003539DF" w:rsidP="00CA6A38">
      <w:pPr>
        <w:spacing w:line="360" w:lineRule="auto"/>
        <w:ind w:firstLine="567"/>
        <w:jc w:val="both"/>
        <w:rPr>
          <w:rFonts w:ascii="Helvetica" w:hAnsi="Helvetica"/>
          <w:sz w:val="20"/>
          <w:szCs w:val="22"/>
        </w:rPr>
      </w:pPr>
    </w:p>
    <w:p w:rsidR="003539DF" w:rsidRPr="00CA6A38" w:rsidRDefault="003539DF" w:rsidP="00CA6A38">
      <w:pPr>
        <w:spacing w:line="360" w:lineRule="auto"/>
        <w:ind w:firstLine="567"/>
        <w:jc w:val="both"/>
        <w:rPr>
          <w:rFonts w:ascii="Helvetica" w:hAnsi="Helvetica"/>
          <w:sz w:val="20"/>
          <w:szCs w:val="22"/>
        </w:rPr>
      </w:pPr>
      <w:r w:rsidRPr="00CA6A38">
        <w:rPr>
          <w:rFonts w:ascii="Helvetica" w:hAnsi="Helvetica"/>
          <w:sz w:val="20"/>
          <w:szCs w:val="22"/>
        </w:rPr>
        <w:t xml:space="preserve">3. Nuotekų valymo įrenginys pagal 1 arba 2 punktą, </w:t>
      </w:r>
      <w:r w:rsidR="00CA6A38">
        <w:rPr>
          <w:rFonts w:ascii="Helvetica" w:hAnsi="Helvetica"/>
          <w:sz w:val="20"/>
          <w:szCs w:val="22"/>
        </w:rPr>
        <w:t xml:space="preserve"> </w:t>
      </w:r>
      <w:r w:rsidRPr="00CA6A38">
        <w:rPr>
          <w:rFonts w:ascii="Helvetica" w:hAnsi="Helvetica"/>
          <w:sz w:val="20"/>
          <w:szCs w:val="22"/>
        </w:rPr>
        <w:t>b e s i s k i r i a n t i s</w:t>
      </w:r>
      <w:r w:rsidR="00CA6A38">
        <w:rPr>
          <w:rFonts w:ascii="Helvetica" w:hAnsi="Helvetica"/>
          <w:sz w:val="20"/>
          <w:szCs w:val="22"/>
        </w:rPr>
        <w:t xml:space="preserve">  </w:t>
      </w:r>
      <w:r w:rsidRPr="00CA6A38">
        <w:rPr>
          <w:rFonts w:ascii="Helvetica" w:hAnsi="Helvetica"/>
          <w:sz w:val="20"/>
          <w:szCs w:val="22"/>
        </w:rPr>
        <w:t>tuo, kad atskyrimo talpos (3) apatinė dalis yra nupjauto kūgio formos ir, kad joje yra įleidimo anga (7).</w:t>
      </w:r>
    </w:p>
    <w:p w:rsidR="003539DF" w:rsidRPr="00CA6A38" w:rsidRDefault="003539DF" w:rsidP="00CA6A38">
      <w:pPr>
        <w:spacing w:line="360" w:lineRule="auto"/>
        <w:ind w:firstLine="567"/>
        <w:jc w:val="both"/>
        <w:rPr>
          <w:rFonts w:ascii="Helvetica" w:hAnsi="Helvetica"/>
          <w:sz w:val="20"/>
          <w:szCs w:val="22"/>
        </w:rPr>
      </w:pPr>
    </w:p>
    <w:p w:rsidR="003539DF" w:rsidRPr="00CA6A38" w:rsidRDefault="003539DF" w:rsidP="00CA6A38">
      <w:pPr>
        <w:spacing w:line="360" w:lineRule="auto"/>
        <w:ind w:firstLine="567"/>
        <w:jc w:val="both"/>
        <w:rPr>
          <w:rFonts w:ascii="Helvetica" w:hAnsi="Helvetica"/>
          <w:sz w:val="20"/>
          <w:szCs w:val="22"/>
        </w:rPr>
      </w:pPr>
      <w:r w:rsidRPr="00CA6A38">
        <w:rPr>
          <w:rFonts w:ascii="Helvetica" w:hAnsi="Helvetica"/>
          <w:sz w:val="20"/>
          <w:szCs w:val="22"/>
        </w:rPr>
        <w:t xml:space="preserve">4. Nuotekų valymo įrenginys pagal bet kurį iš 1-3 punktų, </w:t>
      </w:r>
      <w:r w:rsidR="00CA6A38">
        <w:rPr>
          <w:rFonts w:ascii="Helvetica" w:hAnsi="Helvetica"/>
          <w:sz w:val="20"/>
          <w:szCs w:val="22"/>
        </w:rPr>
        <w:t xml:space="preserve"> </w:t>
      </w:r>
      <w:r w:rsidRPr="00CA6A38">
        <w:rPr>
          <w:rFonts w:ascii="Helvetica" w:hAnsi="Helvetica"/>
          <w:sz w:val="20"/>
          <w:szCs w:val="22"/>
        </w:rPr>
        <w:t>b e s i s k i r i a n t i s</w:t>
      </w:r>
      <w:r w:rsidR="00CA6A38">
        <w:rPr>
          <w:rFonts w:ascii="Helvetica" w:hAnsi="Helvetica"/>
          <w:sz w:val="20"/>
          <w:szCs w:val="22"/>
        </w:rPr>
        <w:t xml:space="preserve">  </w:t>
      </w:r>
      <w:r w:rsidRPr="00CA6A38">
        <w:rPr>
          <w:rFonts w:ascii="Helvetica" w:hAnsi="Helvetica"/>
          <w:sz w:val="20"/>
          <w:szCs w:val="22"/>
        </w:rPr>
        <w:t>tuo, kad papildomai apima su nuotekų valymo įrenginio nitrifikacine/denitrifikacine kamera vamzdeliu sujungtą siurblį dozatorių (15), skirtą cheminio koagulianto įvedimui.</w:t>
      </w:r>
    </w:p>
    <w:p w:rsidR="003539DF" w:rsidRPr="00CA6A38" w:rsidRDefault="003539DF" w:rsidP="00CA6A38">
      <w:pPr>
        <w:spacing w:line="360" w:lineRule="auto"/>
        <w:ind w:firstLine="567"/>
        <w:jc w:val="both"/>
        <w:rPr>
          <w:rFonts w:ascii="Helvetica" w:hAnsi="Helvetica"/>
          <w:sz w:val="20"/>
          <w:szCs w:val="22"/>
        </w:rPr>
      </w:pPr>
    </w:p>
    <w:p w:rsidR="003539DF" w:rsidRPr="00CA6A38" w:rsidRDefault="003539DF" w:rsidP="00CA6A38">
      <w:pPr>
        <w:spacing w:line="360" w:lineRule="auto"/>
        <w:ind w:firstLine="567"/>
        <w:jc w:val="both"/>
        <w:rPr>
          <w:rFonts w:ascii="Helvetica" w:hAnsi="Helvetica"/>
          <w:sz w:val="20"/>
          <w:szCs w:val="22"/>
        </w:rPr>
      </w:pPr>
      <w:r w:rsidRPr="00CA6A38">
        <w:rPr>
          <w:rFonts w:ascii="Helvetica" w:hAnsi="Helvetica"/>
          <w:sz w:val="20"/>
          <w:szCs w:val="22"/>
        </w:rPr>
        <w:t xml:space="preserve">5. Nuotekų valymo būdas, apimantis aktyvacijos proceso vykdymą, kurio metu yra pašalinamas azotas ir fosforas, kur aktyvacijos proceso vykdymas vyksta atskirose erdvėse, kurių viena yra aeruojama, o kita nėra aeruojama, ir atskyrimo proceso vykdymą, kur recirkuliacija vyksta tarp aktyvacijos ir atskyrimo erdvių, </w:t>
      </w:r>
      <w:r w:rsidR="00CA6A38">
        <w:rPr>
          <w:rFonts w:ascii="Helvetica" w:hAnsi="Helvetica"/>
          <w:sz w:val="20"/>
          <w:szCs w:val="22"/>
        </w:rPr>
        <w:t xml:space="preserve"> </w:t>
      </w:r>
      <w:r w:rsidRPr="00CA6A38">
        <w:rPr>
          <w:rFonts w:ascii="Helvetica" w:hAnsi="Helvetica"/>
          <w:sz w:val="20"/>
          <w:szCs w:val="22"/>
        </w:rPr>
        <w:t>b e s i s k i r i a n t i s</w:t>
      </w:r>
      <w:r w:rsidR="00CA6A38">
        <w:rPr>
          <w:rFonts w:ascii="Helvetica" w:hAnsi="Helvetica"/>
          <w:sz w:val="20"/>
          <w:szCs w:val="22"/>
        </w:rPr>
        <w:t xml:space="preserve">  </w:t>
      </w:r>
      <w:r w:rsidRPr="00CA6A38">
        <w:rPr>
          <w:rFonts w:ascii="Helvetica" w:hAnsi="Helvetica"/>
          <w:sz w:val="20"/>
          <w:szCs w:val="22"/>
        </w:rPr>
        <w:t>tuo, kad anaerobinis, nitrifikacijos ir denitrifikacijos, ir atskyrimo procesai vyksta koncentriškai išdėstytose anaerobinėje (1), nitrifikacijos ir denitrifikacijos (2) ir atskyrimo (3) talpose, kur anaerobinė talpa (1) yra išdėstyta atskyrimo talpoje (3), o atskyrimo talpa yra išdėstyta nitrifikacijos denitrifikacijos talpoje (2), o aeravimas vyksta aplink atskyrimo talpą (3) ant nitrifikacijos/denitrifikacijos talpos (2) dugno tarp minėtos nitrifikacijos/denitrifikacijos talpos (2) ir atskyrimo talpos (3), o aklina pertvara (6) tarp nitrifikacijos/denitrifikacijos talpos sienos ir atkyrimo talpos sienos, besitęsianti nuo nitrifikacijos/denitrifikacijos (2) talpos dugno iki nitrifikacijos/denitrifikacijos (2) talpos viršaus briaunos, priverčia nuotekas judėti ratu, tik viena kryptimi.</w:t>
      </w:r>
      <w:r w:rsidR="00CA6A38">
        <w:rPr>
          <w:rFonts w:ascii="Helvetica" w:hAnsi="Helvetica"/>
          <w:sz w:val="20"/>
          <w:szCs w:val="22"/>
        </w:rPr>
        <w:t xml:space="preserve"> </w:t>
      </w:r>
    </w:p>
    <w:p w:rsidR="003539DF" w:rsidRPr="00CA6A38" w:rsidRDefault="003539DF" w:rsidP="00CA6A38">
      <w:pPr>
        <w:spacing w:line="360" w:lineRule="auto"/>
        <w:ind w:firstLine="567"/>
        <w:jc w:val="both"/>
        <w:rPr>
          <w:rFonts w:ascii="Helvetica" w:hAnsi="Helvetica"/>
          <w:sz w:val="20"/>
          <w:szCs w:val="22"/>
        </w:rPr>
      </w:pPr>
    </w:p>
    <w:p w:rsidR="003539DF" w:rsidRPr="00CA6A38" w:rsidRDefault="003539DF" w:rsidP="00CA6A38">
      <w:pPr>
        <w:spacing w:line="360" w:lineRule="auto"/>
        <w:ind w:firstLine="567"/>
        <w:jc w:val="both"/>
        <w:rPr>
          <w:rFonts w:ascii="Helvetica" w:hAnsi="Helvetica"/>
          <w:sz w:val="20"/>
          <w:szCs w:val="22"/>
        </w:rPr>
      </w:pPr>
      <w:r w:rsidRPr="00CA6A38">
        <w:rPr>
          <w:rFonts w:ascii="Helvetica" w:hAnsi="Helvetica"/>
          <w:sz w:val="20"/>
          <w:szCs w:val="22"/>
        </w:rPr>
        <w:t xml:space="preserve">6. Būdas pagal 5 punktą, </w:t>
      </w:r>
      <w:r w:rsidR="00CA6A38">
        <w:rPr>
          <w:rFonts w:ascii="Helvetica" w:hAnsi="Helvetica"/>
          <w:sz w:val="20"/>
          <w:szCs w:val="22"/>
        </w:rPr>
        <w:t xml:space="preserve"> </w:t>
      </w:r>
      <w:r w:rsidRPr="00CA6A38">
        <w:rPr>
          <w:rFonts w:ascii="Helvetica" w:hAnsi="Helvetica"/>
          <w:sz w:val="20"/>
          <w:szCs w:val="22"/>
        </w:rPr>
        <w:t>b e s i s k i r i a n t i s</w:t>
      </w:r>
      <w:r w:rsidR="00CA6A38">
        <w:rPr>
          <w:rFonts w:ascii="Helvetica" w:hAnsi="Helvetica"/>
          <w:sz w:val="20"/>
          <w:szCs w:val="22"/>
        </w:rPr>
        <w:t xml:space="preserve">  </w:t>
      </w:r>
      <w:r w:rsidRPr="00CA6A38">
        <w:rPr>
          <w:rFonts w:ascii="Helvetica" w:hAnsi="Helvetica"/>
          <w:sz w:val="20"/>
          <w:szCs w:val="22"/>
        </w:rPr>
        <w:t>tuo, kad į nitrifikacinę/denitrifikacinę kamerą yra</w:t>
      </w:r>
      <w:r w:rsidR="00CA6A38">
        <w:rPr>
          <w:rFonts w:ascii="Helvetica" w:hAnsi="Helvetica"/>
          <w:sz w:val="20"/>
          <w:szCs w:val="22"/>
        </w:rPr>
        <w:t xml:space="preserve"> </w:t>
      </w:r>
      <w:r w:rsidRPr="00CA6A38">
        <w:rPr>
          <w:rFonts w:ascii="Helvetica" w:hAnsi="Helvetica"/>
          <w:sz w:val="20"/>
          <w:szCs w:val="22"/>
        </w:rPr>
        <w:t xml:space="preserve">įterpiamas cheminis koaguliantas. </w:t>
      </w:r>
      <w:bookmarkStart w:id="0" w:name="_GoBack"/>
      <w:bookmarkEnd w:id="0"/>
    </w:p>
    <w:sectPr w:rsidR="003539DF" w:rsidRPr="00CA6A38" w:rsidSect="00CA6A38">
      <w:pgSz w:w="11906" w:h="16838"/>
      <w:pgMar w:top="1134" w:right="567" w:bottom="567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17F" w:rsidRDefault="00BB617F" w:rsidP="003539DF">
      <w:pPr>
        <w:spacing w:line="240" w:lineRule="auto"/>
      </w:pPr>
      <w:r>
        <w:separator/>
      </w:r>
    </w:p>
  </w:endnote>
  <w:endnote w:type="continuationSeparator" w:id="0">
    <w:p w:rsidR="00BB617F" w:rsidRDefault="00BB617F" w:rsidP="003539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17F" w:rsidRDefault="00BB617F" w:rsidP="003539DF">
      <w:pPr>
        <w:spacing w:line="240" w:lineRule="auto"/>
      </w:pPr>
      <w:r>
        <w:separator/>
      </w:r>
    </w:p>
  </w:footnote>
  <w:footnote w:type="continuationSeparator" w:id="0">
    <w:p w:rsidR="00BB617F" w:rsidRDefault="00BB617F" w:rsidP="003539D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3CC"/>
    <w:rsid w:val="003539DF"/>
    <w:rsid w:val="006A63CC"/>
    <w:rsid w:val="00BB617F"/>
    <w:rsid w:val="00C27A52"/>
    <w:rsid w:val="00CA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9DF"/>
    <w:pPr>
      <w:spacing w:after="0"/>
    </w:pPr>
    <w:rPr>
      <w:rFonts w:ascii="Arial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39DF"/>
    <w:pPr>
      <w:tabs>
        <w:tab w:val="center" w:pos="4819"/>
        <w:tab w:val="right" w:pos="9638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9DF"/>
    <w:rPr>
      <w:rFonts w:ascii="Arial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539DF"/>
    <w:pPr>
      <w:tabs>
        <w:tab w:val="center" w:pos="4819"/>
        <w:tab w:val="right" w:pos="9638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9DF"/>
    <w:rPr>
      <w:rFonts w:ascii="Arial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9DF"/>
    <w:pPr>
      <w:spacing w:after="0"/>
    </w:pPr>
    <w:rPr>
      <w:rFonts w:ascii="Arial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39DF"/>
    <w:pPr>
      <w:tabs>
        <w:tab w:val="center" w:pos="4819"/>
        <w:tab w:val="right" w:pos="9638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9DF"/>
    <w:rPr>
      <w:rFonts w:ascii="Arial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539DF"/>
    <w:pPr>
      <w:tabs>
        <w:tab w:val="center" w:pos="4819"/>
        <w:tab w:val="right" w:pos="9638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9DF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1909</Words>
  <Characters>1089</Characters>
  <Application>Microsoft Office Word</Application>
  <DocSecurity>0</DocSecurity>
  <Lines>9</Lines>
  <Paragraphs>5</Paragraphs>
  <ScaleCrop>false</ScaleCrop>
  <Company/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Karolis Sileika - AAALaw.EU</dc:creator>
  <cp:keywords/>
  <dc:description/>
  <cp:lastModifiedBy>Artūras Mkrtūmian</cp:lastModifiedBy>
  <cp:revision>3</cp:revision>
  <dcterms:created xsi:type="dcterms:W3CDTF">2015-06-09T11:03:00Z</dcterms:created>
  <dcterms:modified xsi:type="dcterms:W3CDTF">2016-10-11T06:09:00Z</dcterms:modified>
</cp:coreProperties>
</file>