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plant and method for small amounts of wastewater biological treatment with activated sludge for nitrogen and phosphorus removal. The plant comprises centrically arranged anaerobic, nitrification and denitrification, and activated sludge separation (secondary clarifier) containers. The anaerobic container is supplied with sludge being cleaned and the residual sludge is returned from the secondary clarifier. This results in a vertical flow towards the outflow pipe ensuring the mixing of activated sludge without any additional mixing hardware. Organic material which is necessary for phosphorus removal during aeration is accumulated in cells of microorganisms of activated sludge in anaerobic container. Sludge mixture flowing from anaerobic container is directed to flow in a circumferential direction by a vertical partition installed in nitrification-denitrification container. Anoxic processes develop when aeration is turned off. At the same time microorganisms are using nitrate oxygen  allowing the release of gaseous nitrogen, i.e. removing nitrogen from wastewater.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