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A36" w:rsidRPr="009C5A36" w:rsidRDefault="009C5A36" w:rsidP="009C5A36">
      <w:pPr>
        <w:spacing w:line="360" w:lineRule="auto"/>
        <w:ind w:firstLine="567"/>
        <w:jc w:val="both"/>
        <w:rPr>
          <w:rFonts w:ascii="Helvetica" w:hAnsi="Helvetica" w:cs="Arial"/>
        </w:rPr>
      </w:pPr>
      <w:r w:rsidRPr="009C5A36">
        <w:rPr>
          <w:rFonts w:ascii="Helvetica" w:hAnsi="Helvetica" w:cs="Arial"/>
        </w:rPr>
        <w:t xml:space="preserve">1. Žvakė, turinti indą (1), kuriame talpinama degioji medžiaga, kuri žvakei degant lydosi ir virtusi į skystą būseną kyla dagtimi aukštyn ir aukščiausiame dagties taške užsiliepsnoja, </w:t>
      </w:r>
      <w:r>
        <w:rPr>
          <w:rFonts w:ascii="Helvetica" w:hAnsi="Helvetica" w:cs="Arial"/>
        </w:rPr>
        <w:t xml:space="preserve"> </w:t>
      </w:r>
      <w:r w:rsidRPr="009C5A36">
        <w:rPr>
          <w:rFonts w:ascii="Helvetica" w:hAnsi="Helvetica" w:cs="Arial"/>
        </w:rPr>
        <w:t xml:space="preserve">b e s i s k i r i a n t i </w:t>
      </w:r>
      <w:r>
        <w:rPr>
          <w:rFonts w:ascii="Helvetica" w:hAnsi="Helvetica" w:cs="Arial"/>
        </w:rPr>
        <w:t xml:space="preserve"> </w:t>
      </w:r>
      <w:r w:rsidRPr="009C5A36">
        <w:rPr>
          <w:rFonts w:ascii="Helvetica" w:hAnsi="Helvetica" w:cs="Arial"/>
        </w:rPr>
        <w:t>tuo, kad žvakės indo (1) sienelės (4) ir dugno (5) sandūroje yra fiksatoriai (2), užtikrinantys atstumą tarp dagties laikiklio (3) ir sienelės (4), neleidžiantys dagties laikikliui (3) per arti priartėti prie sienelės (4), kad ši užsidegtų.</w:t>
      </w:r>
    </w:p>
    <w:p w:rsidR="009C5A36" w:rsidRPr="009C5A36" w:rsidRDefault="009C5A36" w:rsidP="009C5A36">
      <w:pPr>
        <w:spacing w:line="360" w:lineRule="auto"/>
        <w:ind w:firstLine="567"/>
        <w:jc w:val="both"/>
        <w:rPr>
          <w:rFonts w:ascii="Helvetica" w:hAnsi="Helvetica" w:cs="Arial"/>
        </w:rPr>
      </w:pPr>
      <w:r w:rsidRPr="009C5A36">
        <w:rPr>
          <w:rFonts w:ascii="Helvetica" w:hAnsi="Helvetica" w:cs="Arial"/>
        </w:rPr>
        <w:t xml:space="preserve"> </w:t>
      </w:r>
    </w:p>
    <w:p w:rsidR="009C5A36" w:rsidRPr="009C5A36" w:rsidRDefault="009C5A36" w:rsidP="009C5A36">
      <w:pPr>
        <w:spacing w:line="360" w:lineRule="auto"/>
        <w:ind w:firstLine="567"/>
        <w:jc w:val="both"/>
        <w:rPr>
          <w:rFonts w:ascii="Helvetica" w:hAnsi="Helvetica" w:cs="Arial"/>
        </w:rPr>
      </w:pPr>
      <w:r w:rsidRPr="009C5A36">
        <w:rPr>
          <w:rFonts w:ascii="Helvetica" w:hAnsi="Helvetica" w:cs="Arial"/>
        </w:rPr>
        <w:t>2. Žvakės inde (1) esantis fiksatorius (2) pagal 1 punktą,</w:t>
      </w:r>
      <w:r>
        <w:rPr>
          <w:rFonts w:ascii="Helvetica" w:hAnsi="Helvetica" w:cs="Arial"/>
        </w:rPr>
        <w:t xml:space="preserve">  </w:t>
      </w:r>
      <w:r w:rsidRPr="009C5A36">
        <w:rPr>
          <w:rFonts w:ascii="Helvetica" w:hAnsi="Helvetica" w:cs="Arial"/>
        </w:rPr>
        <w:t xml:space="preserve">b e s i s k i r i a n t i s </w:t>
      </w:r>
      <w:r>
        <w:rPr>
          <w:rFonts w:ascii="Helvetica" w:hAnsi="Helvetica" w:cs="Arial"/>
        </w:rPr>
        <w:t xml:space="preserve"> </w:t>
      </w:r>
      <w:r w:rsidRPr="009C5A36">
        <w:rPr>
          <w:rFonts w:ascii="Helvetica" w:hAnsi="Helvetica" w:cs="Arial"/>
        </w:rPr>
        <w:t xml:space="preserve">tuo, kad jis savo forma primena plokštelę, kurios viena kraštinė yra bendra su indo (1) sienele (4), o kita fiksatoriaus (2) kraštinė yra bendra su indo (1) dugnu (5). </w:t>
      </w:r>
    </w:p>
    <w:p w:rsidR="009C5A36" w:rsidRPr="009C5A36" w:rsidRDefault="009C5A36" w:rsidP="009C5A36">
      <w:pPr>
        <w:spacing w:line="360" w:lineRule="auto"/>
        <w:ind w:firstLine="567"/>
        <w:jc w:val="both"/>
        <w:rPr>
          <w:rFonts w:ascii="Helvetica" w:hAnsi="Helvetica" w:cs="Arial"/>
        </w:rPr>
      </w:pPr>
    </w:p>
    <w:p w:rsidR="009C5A36" w:rsidRPr="009C5A36" w:rsidRDefault="009C5A36" w:rsidP="009C5A36">
      <w:pPr>
        <w:spacing w:line="360" w:lineRule="auto"/>
        <w:ind w:firstLine="567"/>
        <w:jc w:val="both"/>
        <w:rPr>
          <w:rFonts w:ascii="Helvetica" w:hAnsi="Helvetica" w:cs="Arial"/>
        </w:rPr>
      </w:pPr>
      <w:r w:rsidRPr="009C5A36">
        <w:rPr>
          <w:rFonts w:ascii="Helvetica" w:hAnsi="Helvetica" w:cs="Arial"/>
        </w:rPr>
        <w:t>3. Žvakės inde (1) esantis fiksatorius (2) pagal 1-2 punktus,</w:t>
      </w:r>
      <w:r>
        <w:rPr>
          <w:rFonts w:ascii="Helvetica" w:hAnsi="Helvetica" w:cs="Arial"/>
        </w:rPr>
        <w:t xml:space="preserve">  </w:t>
      </w:r>
      <w:r w:rsidRPr="009C5A36">
        <w:rPr>
          <w:rFonts w:ascii="Helvetica" w:hAnsi="Helvetica" w:cs="Arial"/>
        </w:rPr>
        <w:t>b e s i s k i r i a n t i s</w:t>
      </w:r>
      <w:r>
        <w:rPr>
          <w:rFonts w:ascii="Helvetica" w:hAnsi="Helvetica" w:cs="Arial"/>
        </w:rPr>
        <w:t xml:space="preserve"> </w:t>
      </w:r>
      <w:r w:rsidRPr="009C5A36">
        <w:rPr>
          <w:rFonts w:ascii="Helvetica" w:hAnsi="Helvetica" w:cs="Arial"/>
        </w:rPr>
        <w:t xml:space="preserve"> tuo, kad vienos kraštinės, besiliečiančios su dugnu (5), vienas iš ribinių taškų sutampa su linija, kurią sudaro indo (1) sienelės (4) ir dugno (5) sandūra; kitas kraštinės taškas yra ant tariamos linijos, kuri jungia sienelės (4) ir dugno (5) sandūros minėtą linijos tašką su dugno (5) centru.</w:t>
      </w:r>
    </w:p>
    <w:p w:rsidR="009C5A36" w:rsidRPr="009C5A36" w:rsidRDefault="009C5A36" w:rsidP="009C5A36">
      <w:pPr>
        <w:spacing w:line="360" w:lineRule="auto"/>
        <w:ind w:firstLine="567"/>
        <w:jc w:val="both"/>
        <w:rPr>
          <w:rFonts w:ascii="Helvetica" w:hAnsi="Helvetica" w:cs="Arial"/>
        </w:rPr>
      </w:pP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 xml:space="preserve">4. Žvakės inde (1) esantis fiksatorius (2) pagal 1-3 punktus, </w:t>
      </w:r>
      <w:r>
        <w:rPr>
          <w:rFonts w:ascii="Helvetica" w:hAnsi="Helvetica" w:cs="Arial"/>
        </w:rPr>
        <w:t xml:space="preserve"> </w:t>
      </w:r>
      <w:r w:rsidRPr="009C5A36">
        <w:rPr>
          <w:rFonts w:ascii="Helvetica" w:hAnsi="Helvetica" w:cs="Arial"/>
        </w:rPr>
        <w:t xml:space="preserve">b e s i s k i r i a n t i s </w:t>
      </w:r>
      <w:r>
        <w:rPr>
          <w:rFonts w:ascii="Helvetica" w:hAnsi="Helvetica" w:cs="Arial"/>
        </w:rPr>
        <w:t xml:space="preserve"> </w:t>
      </w:r>
      <w:r w:rsidRPr="009C5A36">
        <w:rPr>
          <w:rFonts w:ascii="Helvetica" w:hAnsi="Helvetica" w:cs="Arial"/>
        </w:rPr>
        <w:t xml:space="preserve">tuo, kad į žvakės vidų orientuota fiksatoriaus (2) kraštinė primena tiesią liniją, jungiančią indo (1) sienelę (4) ir dugną (5) (Pav. 4). </w:t>
      </w:r>
    </w:p>
    <w:p w:rsidR="009C5A36" w:rsidRPr="009C5A36" w:rsidRDefault="009C5A36" w:rsidP="009C5A36">
      <w:pPr>
        <w:tabs>
          <w:tab w:val="left" w:pos="9638"/>
        </w:tabs>
        <w:spacing w:line="360" w:lineRule="auto"/>
        <w:ind w:firstLine="567"/>
        <w:jc w:val="both"/>
        <w:rPr>
          <w:rFonts w:ascii="Helvetica" w:hAnsi="Helvetica" w:cs="Arial"/>
        </w:rPr>
      </w:pP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5. Žvakės inde (1) esantis fiksatorius (2) pagal 1-3 punktus,</w:t>
      </w:r>
      <w:r>
        <w:rPr>
          <w:rFonts w:ascii="Helvetica" w:hAnsi="Helvetica" w:cs="Arial"/>
        </w:rPr>
        <w:t xml:space="preserve"> </w:t>
      </w:r>
      <w:r w:rsidRPr="009C5A36">
        <w:rPr>
          <w:rFonts w:ascii="Helvetica" w:hAnsi="Helvetica" w:cs="Arial"/>
        </w:rPr>
        <w:t xml:space="preserve"> b e s i s k i r i a n t i s </w:t>
      </w:r>
      <w:r>
        <w:rPr>
          <w:rFonts w:ascii="Helvetica" w:hAnsi="Helvetica" w:cs="Arial"/>
        </w:rPr>
        <w:t xml:space="preserve"> </w:t>
      </w:r>
      <w:r w:rsidRPr="009C5A36">
        <w:rPr>
          <w:rFonts w:ascii="Helvetica" w:hAnsi="Helvetica" w:cs="Arial"/>
        </w:rPr>
        <w:t xml:space="preserve">tuo, kad į žvakės vidų orientuota fiksatoriaus (2) kraštinė primena įgaubtą lanką, kur įgaubimas orientuotas link indo (1) sienelės (4) ir dugno (5) kampo, t.y.: lanko spindulys, besitęsiantis nuo lanko į lanko centrą, orientuotas į indo (1) vidų (Pav. 5). </w:t>
      </w:r>
    </w:p>
    <w:p w:rsidR="009C5A36" w:rsidRPr="009C5A36" w:rsidRDefault="009C5A36" w:rsidP="009C5A36">
      <w:pPr>
        <w:tabs>
          <w:tab w:val="left" w:pos="9638"/>
        </w:tabs>
        <w:spacing w:line="360" w:lineRule="auto"/>
        <w:ind w:firstLine="567"/>
        <w:jc w:val="both"/>
        <w:rPr>
          <w:rFonts w:ascii="Helvetica" w:hAnsi="Helvetica" w:cs="Arial"/>
        </w:rPr>
      </w:pP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 xml:space="preserve">6. Žvakės inde (1) esantis fiksatorius (2) pagal 1-3 punktus, </w:t>
      </w:r>
      <w:r>
        <w:rPr>
          <w:rFonts w:ascii="Helvetica" w:hAnsi="Helvetica" w:cs="Arial"/>
        </w:rPr>
        <w:t xml:space="preserve"> b</w:t>
      </w:r>
      <w:r w:rsidRPr="009C5A36">
        <w:rPr>
          <w:rFonts w:ascii="Helvetica" w:hAnsi="Helvetica" w:cs="Arial"/>
        </w:rPr>
        <w:t xml:space="preserve"> e s i s k i r i a n t i s</w:t>
      </w:r>
      <w:r>
        <w:rPr>
          <w:rFonts w:ascii="Helvetica" w:hAnsi="Helvetica" w:cs="Arial"/>
        </w:rPr>
        <w:t xml:space="preserve"> </w:t>
      </w:r>
      <w:r w:rsidRPr="009C5A36">
        <w:rPr>
          <w:rFonts w:ascii="Helvetica" w:hAnsi="Helvetica" w:cs="Arial"/>
        </w:rPr>
        <w:t xml:space="preserve"> tuo, kad į žvakės vidų orientuota fiksatoriaus (2) kraštinė primena išgaubtą lanką, orientuotą į indo (1) vidų (Pav. 6).</w:t>
      </w: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 xml:space="preserve"> </w:t>
      </w: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 xml:space="preserve">7. Žvakės inde (1) esantis fiksatorius (2) pagal 1-3 punktus, </w:t>
      </w:r>
      <w:r>
        <w:rPr>
          <w:rFonts w:ascii="Helvetica" w:hAnsi="Helvetica" w:cs="Arial"/>
        </w:rPr>
        <w:t xml:space="preserve"> </w:t>
      </w:r>
      <w:r w:rsidRPr="009C5A36">
        <w:rPr>
          <w:rFonts w:ascii="Helvetica" w:hAnsi="Helvetica" w:cs="Arial"/>
        </w:rPr>
        <w:t>b e s i s k i r i a n t i s</w:t>
      </w:r>
      <w:r>
        <w:rPr>
          <w:rFonts w:ascii="Helvetica" w:hAnsi="Helvetica" w:cs="Arial"/>
        </w:rPr>
        <w:t xml:space="preserve"> </w:t>
      </w:r>
      <w:r w:rsidRPr="009C5A36">
        <w:rPr>
          <w:rFonts w:ascii="Helvetica" w:hAnsi="Helvetica" w:cs="Arial"/>
        </w:rPr>
        <w:t xml:space="preserve"> tuo, kad į žvakės vidų orientuota fiksatoriaus (2) kraštinė primena įgaubtą lanką, orientuotą link indo (1) sienelės ir dugno (5) kampo, tačiau kraštinė ties lanko susijungimu su sienele (4) ir dugnu (5) daro beveik stataus kampo posūkį į indo (1) išorę ir tada susijungia vienu galu su sienele (4), o kitu galu – su dugnu (5) (Pav. 7). </w:t>
      </w:r>
    </w:p>
    <w:p w:rsidR="009C5A36" w:rsidRPr="009C5A36" w:rsidRDefault="009C5A36" w:rsidP="009C5A36">
      <w:pPr>
        <w:tabs>
          <w:tab w:val="left" w:pos="9638"/>
        </w:tabs>
        <w:spacing w:line="360" w:lineRule="auto"/>
        <w:ind w:firstLine="567"/>
        <w:jc w:val="both"/>
        <w:rPr>
          <w:rFonts w:ascii="Helvetica" w:hAnsi="Helvetica" w:cs="Arial"/>
        </w:rPr>
      </w:pP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8. Žvakės inde (1) esantis fiksatorius (2) pagal 1-3 punktus,</w:t>
      </w:r>
      <w:r>
        <w:rPr>
          <w:rFonts w:ascii="Helvetica" w:hAnsi="Helvetica" w:cs="Arial"/>
        </w:rPr>
        <w:t xml:space="preserve"> </w:t>
      </w:r>
      <w:r w:rsidRPr="009C5A36">
        <w:rPr>
          <w:rFonts w:ascii="Helvetica" w:hAnsi="Helvetica" w:cs="Arial"/>
        </w:rPr>
        <w:t xml:space="preserve"> b e s i s k i r i a n t i s </w:t>
      </w:r>
      <w:r>
        <w:rPr>
          <w:rFonts w:ascii="Helvetica" w:hAnsi="Helvetica" w:cs="Arial"/>
        </w:rPr>
        <w:t xml:space="preserve"> </w:t>
      </w:r>
      <w:r w:rsidRPr="009C5A36">
        <w:rPr>
          <w:rFonts w:ascii="Helvetica" w:hAnsi="Helvetica" w:cs="Arial"/>
        </w:rPr>
        <w:t xml:space="preserve">tuo, kad į žvakės vidų orientuota fiksatoriaus (2) kraštinė primena laiptų skerspjūvio formą, o galimas laiptų kiekis – vienas, du, trys ar kitoks (Pav. 8), (Pav. 9). </w:t>
      </w:r>
    </w:p>
    <w:p w:rsidR="009C5A36" w:rsidRPr="009C5A36" w:rsidRDefault="009C5A36" w:rsidP="009C5A36">
      <w:pPr>
        <w:tabs>
          <w:tab w:val="left" w:pos="9638"/>
        </w:tabs>
        <w:spacing w:line="360" w:lineRule="auto"/>
        <w:ind w:firstLine="567"/>
        <w:jc w:val="both"/>
        <w:rPr>
          <w:rFonts w:ascii="Helvetica" w:hAnsi="Helvetica" w:cs="Arial"/>
        </w:rPr>
      </w:pPr>
    </w:p>
    <w:p w:rsidR="009C5A36" w:rsidRPr="009C5A36" w:rsidRDefault="009C5A36" w:rsidP="009C5A36">
      <w:pPr>
        <w:tabs>
          <w:tab w:val="left" w:pos="9638"/>
        </w:tabs>
        <w:spacing w:line="360" w:lineRule="auto"/>
        <w:ind w:firstLine="567"/>
        <w:jc w:val="both"/>
        <w:rPr>
          <w:rFonts w:ascii="Helvetica" w:hAnsi="Helvetica" w:cs="Arial"/>
        </w:rPr>
      </w:pPr>
      <w:r w:rsidRPr="009C5A36">
        <w:rPr>
          <w:rFonts w:ascii="Helvetica" w:hAnsi="Helvetica" w:cs="Arial"/>
        </w:rPr>
        <w:t xml:space="preserve">9. Žvakės inde (1) esantis fiksatorius (2) pagal 1-3 punktus, </w:t>
      </w:r>
      <w:r>
        <w:rPr>
          <w:rFonts w:ascii="Helvetica" w:hAnsi="Helvetica" w:cs="Arial"/>
        </w:rPr>
        <w:t xml:space="preserve"> </w:t>
      </w:r>
      <w:r w:rsidRPr="009C5A36">
        <w:rPr>
          <w:rFonts w:ascii="Helvetica" w:hAnsi="Helvetica" w:cs="Arial"/>
        </w:rPr>
        <w:t>b e s i s k i r i a n t i s</w:t>
      </w:r>
      <w:r>
        <w:rPr>
          <w:rFonts w:ascii="Helvetica" w:hAnsi="Helvetica" w:cs="Arial"/>
        </w:rPr>
        <w:t xml:space="preserve"> </w:t>
      </w:r>
      <w:r w:rsidRPr="009C5A36">
        <w:rPr>
          <w:rFonts w:ascii="Helvetica" w:hAnsi="Helvetica" w:cs="Arial"/>
        </w:rPr>
        <w:t xml:space="preserve"> tuo, kad į žvakės vidų orientuota fiksatoriaus (2) kraštinė ties indo (1) dugnu (5) kraštinė formuoja laiptą, o po to orientuojasi link indo (1) sienelės (4) su 45° ar artimu kampu, kurį sudaro sienelės (4) dalis tarp dugno (5) ir fiksatoriaus (2) kraštinės susijungimo ir fiksatoriaus (2) kraštinės (Pav. 10). </w:t>
      </w:r>
    </w:p>
    <w:p w:rsidR="009C5A36" w:rsidRPr="009C5A36" w:rsidRDefault="009C5A36" w:rsidP="009C5A36">
      <w:pPr>
        <w:tabs>
          <w:tab w:val="left" w:pos="9638"/>
        </w:tabs>
        <w:spacing w:line="360" w:lineRule="auto"/>
        <w:ind w:firstLine="567"/>
        <w:jc w:val="both"/>
        <w:rPr>
          <w:rFonts w:ascii="Helvetica" w:hAnsi="Helvetica" w:cs="Arial"/>
        </w:rPr>
      </w:pPr>
    </w:p>
    <w:p w:rsidR="0018473C" w:rsidRPr="009C5A36" w:rsidRDefault="009C5A36" w:rsidP="009C5A36">
      <w:pPr>
        <w:tabs>
          <w:tab w:val="left" w:pos="9638"/>
        </w:tabs>
        <w:spacing w:line="360" w:lineRule="auto"/>
        <w:ind w:firstLine="567"/>
        <w:jc w:val="both"/>
        <w:rPr>
          <w:rFonts w:ascii="Helvetica" w:hAnsi="Helvetica"/>
          <w:szCs w:val="24"/>
        </w:rPr>
      </w:pPr>
      <w:r w:rsidRPr="009C5A36">
        <w:rPr>
          <w:rFonts w:ascii="Helvetica" w:hAnsi="Helvetica" w:cs="Arial"/>
        </w:rPr>
        <w:t xml:space="preserve">10. Žvakės inde (1) esantis fiksatorius (2) pagal 1-3 punktus, </w:t>
      </w:r>
      <w:r>
        <w:rPr>
          <w:rFonts w:ascii="Helvetica" w:hAnsi="Helvetica" w:cs="Arial"/>
        </w:rPr>
        <w:t xml:space="preserve"> </w:t>
      </w:r>
      <w:r w:rsidRPr="009C5A36">
        <w:rPr>
          <w:rFonts w:ascii="Helvetica" w:hAnsi="Helvetica" w:cs="Arial"/>
        </w:rPr>
        <w:t>b e s i s k i r i a n t i s</w:t>
      </w:r>
      <w:r>
        <w:rPr>
          <w:rFonts w:ascii="Helvetica" w:hAnsi="Helvetica" w:cs="Arial"/>
        </w:rPr>
        <w:t xml:space="preserve"> </w:t>
      </w:r>
      <w:r w:rsidRPr="009C5A36">
        <w:rPr>
          <w:rFonts w:ascii="Helvetica" w:hAnsi="Helvetica" w:cs="Arial"/>
        </w:rPr>
        <w:t xml:space="preserve"> tuo, kad į žvakės vidų orientuota fiksatoriaus (2) kraštinė ties indo (1) dugnu (5) fiksatoriaus (2) kraštinė formuoja laiptą, po to </w:t>
      </w:r>
      <w:r w:rsidRPr="009C5A36">
        <w:rPr>
          <w:rFonts w:ascii="Helvetica" w:hAnsi="Helvetica" w:cs="Arial"/>
        </w:rPr>
        <w:lastRenderedPageBreak/>
        <w:t xml:space="preserve">laipto horizontalioji dalis, lygiagreti indo (1) dugnui (5), pereina į įgaubta lanką, kur lanko spindulys, tęsdamasis nuo lanko į lanko centrą, nukreiptas į indo (1) vidų (Pav. 11). </w:t>
      </w:r>
      <w:bookmarkStart w:id="0" w:name="_GoBack"/>
      <w:bookmarkEnd w:id="0"/>
    </w:p>
    <w:sectPr w:rsidR="0018473C" w:rsidRPr="009C5A36" w:rsidSect="009C5A36">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735F87"/>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5F87"/>
    <w:rsid w:val="0073638B"/>
    <w:rsid w:val="007440F4"/>
    <w:rsid w:val="00774239"/>
    <w:rsid w:val="00853757"/>
    <w:rsid w:val="008733FB"/>
    <w:rsid w:val="008B6946"/>
    <w:rsid w:val="008B787F"/>
    <w:rsid w:val="008E1C0A"/>
    <w:rsid w:val="0090223D"/>
    <w:rsid w:val="00904B41"/>
    <w:rsid w:val="00912736"/>
    <w:rsid w:val="00917237"/>
    <w:rsid w:val="00925764"/>
    <w:rsid w:val="00947F90"/>
    <w:rsid w:val="009A3C73"/>
    <w:rsid w:val="009C5A36"/>
    <w:rsid w:val="00AA5245"/>
    <w:rsid w:val="00AC620D"/>
    <w:rsid w:val="00AD5DF2"/>
    <w:rsid w:val="00AD5E9E"/>
    <w:rsid w:val="00AD798E"/>
    <w:rsid w:val="00AF40B2"/>
    <w:rsid w:val="00AF4E8E"/>
    <w:rsid w:val="00AF696C"/>
    <w:rsid w:val="00B517F1"/>
    <w:rsid w:val="00B536BD"/>
    <w:rsid w:val="00BE4F3E"/>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2169</Words>
  <Characters>1237</Characters>
  <Application>Microsoft Office Word</Application>
  <DocSecurity>0</DocSecurity>
  <Lines>10</Lines>
  <Paragraphs>6</Paragraphs>
  <ScaleCrop>false</ScaleCrop>
  <Company>Hewlett-Packard Company</Company>
  <LinksUpToDate>false</LinksUpToDate>
  <CharactersWithSpaces>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2017-01-31T06:59:00Z</dcterms:created>
  <dcterms:modified xsi:type="dcterms:W3CDTF">2017-01-31T07:00:00Z</dcterms:modified>
</cp:coreProperties>
</file>