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Manufacture of candles in containers, containing flammable materials, wicks, and other elements. Typically, candle holder producing of non-flammable materials such as glass, aluminum (or other metal), ceramics, etc. To produce candles container of flammable material necessary to ensure when candles flammable material moves into a liquid state, candle wicks will not be able to get close to the containers wall or other container elements at a distance, for which there is a real threat to wall, container catch fire. This description of the candles containers wall and the bottom of the junction is formed catchers, where wicks with its holder cannot get close to the containers wall. Such a structural solution is simple and inexpensive to implement the manufacturing process, also such solution does not prevent of candles flame. This solution provides greater strength and stability of candles containers.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