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the components and kit for technical construction method of sturdy and permanent connection up to six beam components perpendicularly, while none of the nodal joint structure protrudes outside the open channel (s) of the beam component(s). The method is user friendly during assembling.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