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16777">
        <w:rPr>
          <w:rFonts w:ascii="Helvetica" w:hAnsi="Helvetica" w:cs="Arial"/>
        </w:rPr>
        <w:t xml:space="preserve">1. Kompaktiškas plokščias žibintas (1) apimantis į dviračio rankenos vamzdį (13) įstatomą žibinto korpusą (5), maitinimo šaltinį (7), apšvietimo valdymo priemonę (9) ir bent vieną </w:t>
      </w:r>
      <w:proofErr w:type="spellStart"/>
      <w:r w:rsidRPr="00116777">
        <w:rPr>
          <w:rFonts w:ascii="Helvetica" w:hAnsi="Helvetica" w:cs="Arial"/>
        </w:rPr>
        <w:t>šviestuką</w:t>
      </w:r>
      <w:proofErr w:type="spellEnd"/>
      <w:r w:rsidRPr="00116777">
        <w:rPr>
          <w:rFonts w:ascii="Helvetica" w:hAnsi="Helvetica" w:cs="Arial"/>
        </w:rPr>
        <w:t xml:space="preserve"> (2)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 xml:space="preserve"> b e s i s k i r i a n t i s</w:t>
      </w:r>
      <w:r>
        <w:rPr>
          <w:rFonts w:ascii="Helvetica" w:hAnsi="Helvetica" w:cs="Arial"/>
        </w:rPr>
        <w:t xml:space="preserve">  </w:t>
      </w:r>
      <w:r w:rsidRPr="00116777">
        <w:rPr>
          <w:rFonts w:ascii="Helvetica" w:hAnsi="Helvetica" w:cs="Arial"/>
        </w:rPr>
        <w:t xml:space="preserve">tuo, kad bent vienas žibinto (1) </w:t>
      </w:r>
      <w:proofErr w:type="spellStart"/>
      <w:r w:rsidRPr="00116777">
        <w:rPr>
          <w:rFonts w:ascii="Helvetica" w:hAnsi="Helvetica" w:cs="Arial"/>
        </w:rPr>
        <w:t>šviestukas</w:t>
      </w:r>
      <w:proofErr w:type="spellEnd"/>
      <w:r w:rsidRPr="00116777">
        <w:rPr>
          <w:rFonts w:ascii="Helvetica" w:hAnsi="Helvetica" w:cs="Arial"/>
        </w:rPr>
        <w:t xml:space="preserve"> (2) yra patalpintas žibinto korpuse (5) už vieno glaudžiamojo lęšio (3) ir už minėto bent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 xml:space="preserve">vieno </w:t>
      </w:r>
      <w:proofErr w:type="spellStart"/>
      <w:r w:rsidRPr="00116777">
        <w:rPr>
          <w:rFonts w:ascii="Helvetica" w:hAnsi="Helvetica" w:cs="Arial"/>
        </w:rPr>
        <w:t>šviestuko</w:t>
      </w:r>
      <w:proofErr w:type="spellEnd"/>
      <w:r w:rsidRPr="00116777">
        <w:rPr>
          <w:rFonts w:ascii="Helvetica" w:hAnsi="Helvetica" w:cs="Arial"/>
        </w:rPr>
        <w:t xml:space="preserve"> (2) spindulį papildomai nukreipiančio specialaus siauro lęšio (4), skirto pageidaujamo kryptingumo šviesos spinduliavimui į aplinką, kur žibinto korpusas yra tinkamas montuoti ant dviračio vairo vamzdžio (13) galo.</w:t>
      </w: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16777">
        <w:rPr>
          <w:rFonts w:ascii="Helvetica" w:hAnsi="Helvetica" w:cs="Arial"/>
        </w:rPr>
        <w:t xml:space="preserve">2. Kompaktiškas žibintas (1) pagal 1 punktą, 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>b e s i s k i r i a n t i s</w:t>
      </w:r>
      <w:r>
        <w:rPr>
          <w:rFonts w:ascii="Helvetica" w:hAnsi="Helvetica" w:cs="Arial"/>
        </w:rPr>
        <w:t xml:space="preserve">  </w:t>
      </w:r>
      <w:r w:rsidRPr="00116777">
        <w:rPr>
          <w:rFonts w:ascii="Helvetica" w:hAnsi="Helvetica" w:cs="Arial"/>
        </w:rPr>
        <w:t xml:space="preserve">tuo, kad žibinto (1) </w:t>
      </w:r>
      <w:proofErr w:type="spellStart"/>
      <w:r w:rsidRPr="00116777">
        <w:rPr>
          <w:rFonts w:ascii="Helvetica" w:hAnsi="Helvetica" w:cs="Arial"/>
        </w:rPr>
        <w:t>šviestuko</w:t>
      </w:r>
      <w:proofErr w:type="spellEnd"/>
      <w:r w:rsidRPr="00116777">
        <w:rPr>
          <w:rFonts w:ascii="Helvetica" w:hAnsi="Helvetica" w:cs="Arial"/>
        </w:rPr>
        <w:t xml:space="preserve"> valdymo priemonė (9) yra elektrinė schema (9), kuri yra patalpinta dviračio vairo vamzdžio (13)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 xml:space="preserve">vidinėje dalyje ir kuri per magnetinį kontaktą (10) yra sujungta su mygtuku (11), esančiu vairo vamzdžio išorinėje dalyje ir skirtu žibinto (1) šviesos šaltinio (2) valdymui. </w:t>
      </w: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16777">
        <w:rPr>
          <w:rFonts w:ascii="Helvetica" w:hAnsi="Helvetica" w:cs="Arial"/>
        </w:rPr>
        <w:t xml:space="preserve">3. Kompaktiškas žibintas (1) pagal 1 punktą, 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>b e s i s k i r i a n t i s</w:t>
      </w:r>
      <w:r>
        <w:rPr>
          <w:rFonts w:ascii="Helvetica" w:hAnsi="Helvetica" w:cs="Arial"/>
        </w:rPr>
        <w:t xml:space="preserve">  </w:t>
      </w:r>
      <w:r w:rsidRPr="00116777">
        <w:rPr>
          <w:rFonts w:ascii="Helvetica" w:hAnsi="Helvetica" w:cs="Arial"/>
        </w:rPr>
        <w:t>tuo, kad žibintas (1) papildomai apima bent vieną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>šviesa praleidžiantį elementą (6), įmontuotą žibinto (1) korpuse (5).</w:t>
      </w: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16777">
        <w:rPr>
          <w:rFonts w:ascii="Helvetica" w:hAnsi="Helvetica" w:cs="Arial"/>
        </w:rPr>
        <w:t xml:space="preserve">4. Kompaktiškas žibintas (1) pagal bet kurį vieną ankstesnį punktą, 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>b e s i s k i r i a n t i s</w:t>
      </w:r>
      <w:r>
        <w:rPr>
          <w:rFonts w:ascii="Helvetica" w:hAnsi="Helvetica" w:cs="Arial"/>
        </w:rPr>
        <w:t xml:space="preserve">  </w:t>
      </w:r>
      <w:r w:rsidRPr="00116777">
        <w:rPr>
          <w:rFonts w:ascii="Helvetica" w:hAnsi="Helvetica" w:cs="Arial"/>
        </w:rPr>
        <w:t xml:space="preserve">tuo, kad žibinto (1) korpuse (5) yra bent du </w:t>
      </w:r>
      <w:proofErr w:type="spellStart"/>
      <w:r w:rsidRPr="00116777">
        <w:rPr>
          <w:rFonts w:ascii="Helvetica" w:hAnsi="Helvetica" w:cs="Arial"/>
        </w:rPr>
        <w:t>šviestukai</w:t>
      </w:r>
      <w:proofErr w:type="spellEnd"/>
      <w:r w:rsidRPr="00116777">
        <w:rPr>
          <w:rFonts w:ascii="Helvetica" w:hAnsi="Helvetica" w:cs="Arial"/>
        </w:rPr>
        <w:t xml:space="preserve"> (2), patalpinti už minėto vieno glaudžiamojo lęšio (3) ir už minėtų bent dviejų </w:t>
      </w:r>
      <w:proofErr w:type="spellStart"/>
      <w:r w:rsidRPr="00116777">
        <w:rPr>
          <w:rFonts w:ascii="Helvetica" w:hAnsi="Helvetica" w:cs="Arial"/>
        </w:rPr>
        <w:t>šviestukų</w:t>
      </w:r>
      <w:proofErr w:type="spellEnd"/>
      <w:r w:rsidRPr="00116777">
        <w:rPr>
          <w:rFonts w:ascii="Helvetica" w:hAnsi="Helvetica" w:cs="Arial"/>
        </w:rPr>
        <w:t xml:space="preserve"> (2) spindulį papildomai nukreipiančio specialaus siauro lęšio (4).</w:t>
      </w: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16777">
        <w:rPr>
          <w:rFonts w:ascii="Helvetica" w:hAnsi="Helvetica" w:cs="Arial"/>
        </w:rPr>
        <w:t>5. Kompaktiškas žibintas (1) pagal 3 punktą,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 xml:space="preserve"> b e s i s k i r i a n t i s</w:t>
      </w:r>
      <w:r>
        <w:rPr>
          <w:rFonts w:ascii="Helvetica" w:hAnsi="Helvetica" w:cs="Arial"/>
        </w:rPr>
        <w:t xml:space="preserve">  </w:t>
      </w:r>
      <w:r w:rsidRPr="00116777">
        <w:rPr>
          <w:rFonts w:ascii="Helvetica" w:hAnsi="Helvetica" w:cs="Arial"/>
        </w:rPr>
        <w:t xml:space="preserve">tuo, kad kiekvienas žibinto (1) korpuse (5) esantis </w:t>
      </w:r>
      <w:proofErr w:type="spellStart"/>
      <w:r w:rsidRPr="00116777">
        <w:rPr>
          <w:rFonts w:ascii="Helvetica" w:hAnsi="Helvetica" w:cs="Arial"/>
        </w:rPr>
        <w:t>šviestukas</w:t>
      </w:r>
      <w:proofErr w:type="spellEnd"/>
      <w:r w:rsidRPr="00116777">
        <w:rPr>
          <w:rFonts w:ascii="Helvetica" w:hAnsi="Helvetica" w:cs="Arial"/>
        </w:rPr>
        <w:t xml:space="preserve"> (2) iš minėtų bent dviejų </w:t>
      </w:r>
      <w:proofErr w:type="spellStart"/>
      <w:r w:rsidRPr="00116777">
        <w:rPr>
          <w:rFonts w:ascii="Helvetica" w:hAnsi="Helvetica" w:cs="Arial"/>
        </w:rPr>
        <w:t>šviestukų</w:t>
      </w:r>
      <w:proofErr w:type="spellEnd"/>
      <w:r w:rsidRPr="00116777">
        <w:rPr>
          <w:rFonts w:ascii="Helvetica" w:hAnsi="Helvetica" w:cs="Arial"/>
        </w:rPr>
        <w:t xml:space="preserve"> (2) yra patalpinti už atskiro glaudžiamojo lęšio (3) ir už minėtų dviejų </w:t>
      </w:r>
      <w:proofErr w:type="spellStart"/>
      <w:r w:rsidRPr="00116777">
        <w:rPr>
          <w:rFonts w:ascii="Helvetica" w:hAnsi="Helvetica" w:cs="Arial"/>
        </w:rPr>
        <w:t>šviestukų</w:t>
      </w:r>
      <w:proofErr w:type="spellEnd"/>
      <w:r w:rsidRPr="00116777">
        <w:rPr>
          <w:rFonts w:ascii="Helvetica" w:hAnsi="Helvetica" w:cs="Arial"/>
        </w:rPr>
        <w:t xml:space="preserve"> (2) spindulį papildomai nukreipiančio specialaus siauro lęšio (4).</w:t>
      </w: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16777">
        <w:rPr>
          <w:rFonts w:ascii="Helvetica" w:hAnsi="Helvetica" w:cs="Arial"/>
        </w:rPr>
        <w:t>6. Kompaktiškas žibintas (1) pagal bet kurį vieną ankstesnį punktą,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 xml:space="preserve"> b e s i s k i r i a n t i s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 xml:space="preserve">tuo, kad minėtas papildomai </w:t>
      </w:r>
      <w:proofErr w:type="spellStart"/>
      <w:r w:rsidRPr="00116777">
        <w:rPr>
          <w:rFonts w:ascii="Helvetica" w:hAnsi="Helvetica" w:cs="Arial"/>
        </w:rPr>
        <w:t>šviestuko</w:t>
      </w:r>
      <w:proofErr w:type="spellEnd"/>
      <w:r w:rsidRPr="00116777">
        <w:rPr>
          <w:rFonts w:ascii="Helvetica" w:hAnsi="Helvetica" w:cs="Arial"/>
        </w:rPr>
        <w:t xml:space="preserve"> (2) spindulius nukreipiantis specialus siauras lęšio (4) paviršius yra įgaubto ir išgaubto balno formos.</w:t>
      </w: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16777">
        <w:rPr>
          <w:rFonts w:ascii="Helvetica" w:hAnsi="Helvetica" w:cs="Arial"/>
        </w:rPr>
        <w:t xml:space="preserve">7. Kompaktiškas žibintas (1) pagal bet kurį vieną ankstesnį punktą, 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>b e s i s k i r i a n t i s</w:t>
      </w:r>
      <w:r>
        <w:rPr>
          <w:rFonts w:ascii="Helvetica" w:hAnsi="Helvetica" w:cs="Arial"/>
        </w:rPr>
        <w:t xml:space="preserve">  </w:t>
      </w:r>
      <w:r w:rsidRPr="00116777">
        <w:rPr>
          <w:rFonts w:ascii="Helvetica" w:hAnsi="Helvetica" w:cs="Arial"/>
        </w:rPr>
        <w:t xml:space="preserve">tuo, kad minėtas papildomai </w:t>
      </w:r>
      <w:proofErr w:type="spellStart"/>
      <w:r w:rsidRPr="00116777">
        <w:rPr>
          <w:rFonts w:ascii="Helvetica" w:hAnsi="Helvetica" w:cs="Arial"/>
        </w:rPr>
        <w:t>šviestuko</w:t>
      </w:r>
      <w:proofErr w:type="spellEnd"/>
      <w:r w:rsidRPr="00116777">
        <w:rPr>
          <w:rFonts w:ascii="Helvetica" w:hAnsi="Helvetica" w:cs="Arial"/>
        </w:rPr>
        <w:t xml:space="preserve"> (2) spindulius nukreipiantis specialus siauras lęšio (4) paviršius yra cilindrinis.</w:t>
      </w: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16777">
        <w:rPr>
          <w:rFonts w:ascii="Helvetica" w:hAnsi="Helvetica" w:cs="Arial"/>
        </w:rPr>
        <w:t>8. Kompaktiškas žibintas (1) pagal bet kurį vieną ankstesnį punktą,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 xml:space="preserve"> b e s i s k i r i a n t i s</w:t>
      </w:r>
      <w:r>
        <w:rPr>
          <w:rFonts w:ascii="Helvetica" w:hAnsi="Helvetica" w:cs="Arial"/>
        </w:rPr>
        <w:t xml:space="preserve">  </w:t>
      </w:r>
      <w:r w:rsidRPr="00116777">
        <w:rPr>
          <w:rFonts w:ascii="Helvetica" w:hAnsi="Helvetica" w:cs="Arial"/>
        </w:rPr>
        <w:t xml:space="preserve">tuo, kad minėtas papildomai </w:t>
      </w:r>
      <w:proofErr w:type="spellStart"/>
      <w:r w:rsidRPr="00116777">
        <w:rPr>
          <w:rFonts w:ascii="Helvetica" w:hAnsi="Helvetica" w:cs="Arial"/>
        </w:rPr>
        <w:t>šviestuko</w:t>
      </w:r>
      <w:proofErr w:type="spellEnd"/>
      <w:r w:rsidRPr="00116777">
        <w:rPr>
          <w:rFonts w:ascii="Helvetica" w:hAnsi="Helvetica" w:cs="Arial"/>
        </w:rPr>
        <w:t xml:space="preserve"> (2) spindulius nukreipiantis specialus siauras lęšio (4)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>paviršius yra išgaubtas.</w:t>
      </w: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16777">
        <w:rPr>
          <w:rFonts w:ascii="Helvetica" w:hAnsi="Helvetica" w:cs="Arial"/>
        </w:rPr>
        <w:t>9. Kompaktiškas žibintas (1) pagal bet kurį vieną ankstesnį punktą,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 xml:space="preserve"> b e s i s k i r i a n t i s</w:t>
      </w:r>
      <w:r>
        <w:rPr>
          <w:rFonts w:ascii="Helvetica" w:hAnsi="Helvetica" w:cs="Arial"/>
        </w:rPr>
        <w:t xml:space="preserve">  </w:t>
      </w:r>
      <w:r w:rsidRPr="00116777">
        <w:rPr>
          <w:rFonts w:ascii="Helvetica" w:hAnsi="Helvetica" w:cs="Arial"/>
        </w:rPr>
        <w:t xml:space="preserve">tuo, kad minėtas papildomai </w:t>
      </w:r>
      <w:proofErr w:type="spellStart"/>
      <w:r w:rsidRPr="00116777">
        <w:rPr>
          <w:rFonts w:ascii="Helvetica" w:hAnsi="Helvetica" w:cs="Arial"/>
        </w:rPr>
        <w:t>šviestuko</w:t>
      </w:r>
      <w:proofErr w:type="spellEnd"/>
      <w:r w:rsidRPr="00116777">
        <w:rPr>
          <w:rFonts w:ascii="Helvetica" w:hAnsi="Helvetica" w:cs="Arial"/>
        </w:rPr>
        <w:t xml:space="preserve"> (2) spindulius nukreipiantis specialus siauras lęšis (4) turi bent du galinius paviršius (4‘‘, 4‘‘‘), esančius skirtingose plokštumose</w:t>
      </w: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16777">
        <w:rPr>
          <w:rFonts w:ascii="Helvetica" w:hAnsi="Helvetica" w:cs="Arial"/>
        </w:rPr>
        <w:t xml:space="preserve">10. Kompaktiškas žibintas (1) pagal bet kurį vieną ankstesnį punktą, 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>b e s i s k i r i a n t i s</w:t>
      </w:r>
      <w:r>
        <w:rPr>
          <w:rFonts w:ascii="Helvetica" w:hAnsi="Helvetica" w:cs="Arial"/>
        </w:rPr>
        <w:t xml:space="preserve">  </w:t>
      </w:r>
      <w:r w:rsidRPr="00116777">
        <w:rPr>
          <w:rFonts w:ascii="Helvetica" w:hAnsi="Helvetica" w:cs="Arial"/>
        </w:rPr>
        <w:t xml:space="preserve">tuo, kad kiekvienas žibinto (1) </w:t>
      </w:r>
      <w:proofErr w:type="spellStart"/>
      <w:r w:rsidRPr="00116777">
        <w:rPr>
          <w:rFonts w:ascii="Helvetica" w:hAnsi="Helvetica" w:cs="Arial"/>
        </w:rPr>
        <w:t>šviestukas</w:t>
      </w:r>
      <w:proofErr w:type="spellEnd"/>
      <w:r w:rsidRPr="00116777">
        <w:rPr>
          <w:rFonts w:ascii="Helvetica" w:hAnsi="Helvetica" w:cs="Arial"/>
        </w:rPr>
        <w:t xml:space="preserve"> (2) gali būti atskirai valdomas jungikliu (11) tam, kad žibintas veiktų kaip posūkio rodymo priemonė ir/arba šviesaus paros meto pašvietimo priemonė, ir/arba tamsaus paros meto pašvietimo priemonė.</w:t>
      </w: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16777">
        <w:rPr>
          <w:rFonts w:ascii="Helvetica" w:hAnsi="Helvetica" w:cs="Arial"/>
        </w:rPr>
        <w:t>11. Kompaktiško žibinto (1) pagal bet kurį vieną ankstesnį punktą panaudojimas cilindro formos vamzdinį korpusą turinčiuose įtaisuose.</w:t>
      </w: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16777">
        <w:rPr>
          <w:rFonts w:ascii="Helvetica" w:hAnsi="Helvetica" w:cs="Arial"/>
        </w:rPr>
        <w:t>12. Būdas suformuoti dviračio žibinto skleidžiamai šviesai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 xml:space="preserve"> b e s i s k i r i a n t i s</w:t>
      </w:r>
      <w:r>
        <w:rPr>
          <w:rFonts w:ascii="Helvetica" w:hAnsi="Helvetica" w:cs="Arial"/>
        </w:rPr>
        <w:t xml:space="preserve">  </w:t>
      </w:r>
      <w:r w:rsidRPr="00116777">
        <w:rPr>
          <w:rFonts w:ascii="Helvetica" w:hAnsi="Helvetica" w:cs="Arial"/>
        </w:rPr>
        <w:t xml:space="preserve">tuo, kad žibinto (1) bent vieno </w:t>
      </w:r>
      <w:proofErr w:type="spellStart"/>
      <w:r w:rsidRPr="00116777">
        <w:rPr>
          <w:rFonts w:ascii="Helvetica" w:hAnsi="Helvetica" w:cs="Arial"/>
        </w:rPr>
        <w:t>šviestuko</w:t>
      </w:r>
      <w:proofErr w:type="spellEnd"/>
      <w:r w:rsidRPr="00116777">
        <w:rPr>
          <w:rFonts w:ascii="Helvetica" w:hAnsi="Helvetica" w:cs="Arial"/>
        </w:rPr>
        <w:t xml:space="preserve"> (2) skleidžiama šviesa yra praleidžiama pro bent du lęšius (3, 4).</w:t>
      </w: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16777">
        <w:rPr>
          <w:rFonts w:ascii="Helvetica" w:hAnsi="Helvetica" w:cs="Arial"/>
        </w:rPr>
        <w:t xml:space="preserve">13. Būdas pagal 12 punktą 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>b e s i s k i r i a n t i s</w:t>
      </w:r>
      <w:r>
        <w:rPr>
          <w:rFonts w:ascii="Helvetica" w:hAnsi="Helvetica" w:cs="Arial"/>
        </w:rPr>
        <w:t xml:space="preserve">  </w:t>
      </w:r>
      <w:r w:rsidRPr="00116777">
        <w:rPr>
          <w:rFonts w:ascii="Helvetica" w:hAnsi="Helvetica" w:cs="Arial"/>
        </w:rPr>
        <w:t xml:space="preserve">tuo, kad žibinto (1) bent vieno </w:t>
      </w:r>
      <w:proofErr w:type="spellStart"/>
      <w:r w:rsidRPr="00116777">
        <w:rPr>
          <w:rFonts w:ascii="Helvetica" w:hAnsi="Helvetica" w:cs="Arial"/>
        </w:rPr>
        <w:t>šviestuko</w:t>
      </w:r>
      <w:proofErr w:type="spellEnd"/>
      <w:r w:rsidRPr="00116777">
        <w:rPr>
          <w:rFonts w:ascii="Helvetica" w:hAnsi="Helvetica" w:cs="Arial"/>
        </w:rPr>
        <w:t xml:space="preserve"> (2) skleidžiama šviesa yra pirma praleidžiama pro pirmą individualų </w:t>
      </w:r>
      <w:r w:rsidRPr="00116777">
        <w:rPr>
          <w:rFonts w:ascii="Helvetica" w:hAnsi="Helvetica" w:cs="Arial"/>
        </w:rPr>
        <w:t>lęšį</w:t>
      </w:r>
      <w:bookmarkStart w:id="0" w:name="_GoBack"/>
      <w:bookmarkEnd w:id="0"/>
      <w:r w:rsidRPr="00116777">
        <w:rPr>
          <w:rFonts w:ascii="Helvetica" w:hAnsi="Helvetica" w:cs="Arial"/>
        </w:rPr>
        <w:t xml:space="preserve"> (3) ir po to pro bendrą specialų siaurą lęšį (4).</w:t>
      </w: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16777" w:rsidRPr="00116777" w:rsidRDefault="00116777" w:rsidP="00116777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16777">
        <w:rPr>
          <w:rFonts w:ascii="Helvetica" w:hAnsi="Helvetica" w:cs="Arial"/>
        </w:rPr>
        <w:t>14. Būdas pagal 12 arba 13 punktą,</w:t>
      </w:r>
      <w:r>
        <w:rPr>
          <w:rFonts w:ascii="Helvetica" w:hAnsi="Helvetica" w:cs="Arial"/>
        </w:rPr>
        <w:t xml:space="preserve"> </w:t>
      </w:r>
      <w:r w:rsidRPr="00116777">
        <w:rPr>
          <w:rFonts w:ascii="Helvetica" w:hAnsi="Helvetica" w:cs="Arial"/>
        </w:rPr>
        <w:t xml:space="preserve"> b e s i s k i r i a n t i s</w:t>
      </w:r>
      <w:r>
        <w:rPr>
          <w:rFonts w:ascii="Helvetica" w:hAnsi="Helvetica" w:cs="Arial"/>
        </w:rPr>
        <w:t xml:space="preserve">  </w:t>
      </w:r>
      <w:r w:rsidRPr="00116777">
        <w:rPr>
          <w:rFonts w:ascii="Helvetica" w:hAnsi="Helvetica" w:cs="Arial"/>
        </w:rPr>
        <w:t>tuo, kad šviesa į specialų siaurą lęšį (4) patenka pro du paviršius (4‘‘, 4‘‘‘), esančius skirtingose plokštumose.</w:t>
      </w:r>
    </w:p>
    <w:sectPr w:rsidR="00116777" w:rsidRPr="00116777" w:rsidSect="00116777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1870AD"/>
    <w:rsid w:val="0000726D"/>
    <w:rsid w:val="00055C86"/>
    <w:rsid w:val="00091494"/>
    <w:rsid w:val="00100598"/>
    <w:rsid w:val="00116777"/>
    <w:rsid w:val="0018473C"/>
    <w:rsid w:val="001870AD"/>
    <w:rsid w:val="001D55F6"/>
    <w:rsid w:val="00220F37"/>
    <w:rsid w:val="00247B76"/>
    <w:rsid w:val="00276E95"/>
    <w:rsid w:val="0028658E"/>
    <w:rsid w:val="002A2C2D"/>
    <w:rsid w:val="002C447F"/>
    <w:rsid w:val="002D2F3D"/>
    <w:rsid w:val="002F3283"/>
    <w:rsid w:val="002F6F47"/>
    <w:rsid w:val="003157EF"/>
    <w:rsid w:val="003215A7"/>
    <w:rsid w:val="003221D8"/>
    <w:rsid w:val="003315F6"/>
    <w:rsid w:val="003C5ADB"/>
    <w:rsid w:val="00463495"/>
    <w:rsid w:val="004859D0"/>
    <w:rsid w:val="004868B0"/>
    <w:rsid w:val="004B1648"/>
    <w:rsid w:val="004B64B8"/>
    <w:rsid w:val="0056063D"/>
    <w:rsid w:val="005A2745"/>
    <w:rsid w:val="005E010A"/>
    <w:rsid w:val="00620AE2"/>
    <w:rsid w:val="006F782C"/>
    <w:rsid w:val="00701FE3"/>
    <w:rsid w:val="0073638B"/>
    <w:rsid w:val="007440F4"/>
    <w:rsid w:val="00774239"/>
    <w:rsid w:val="00853757"/>
    <w:rsid w:val="008733FB"/>
    <w:rsid w:val="008B787F"/>
    <w:rsid w:val="008E1C0A"/>
    <w:rsid w:val="00904B41"/>
    <w:rsid w:val="00912736"/>
    <w:rsid w:val="00917237"/>
    <w:rsid w:val="00925764"/>
    <w:rsid w:val="00947F90"/>
    <w:rsid w:val="009A3C73"/>
    <w:rsid w:val="009C2BA9"/>
    <w:rsid w:val="00AA5245"/>
    <w:rsid w:val="00AC620D"/>
    <w:rsid w:val="00AD5E9E"/>
    <w:rsid w:val="00AD798E"/>
    <w:rsid w:val="00AF40B2"/>
    <w:rsid w:val="00AF4E8E"/>
    <w:rsid w:val="00B517F1"/>
    <w:rsid w:val="00B536BD"/>
    <w:rsid w:val="00CD7686"/>
    <w:rsid w:val="00CF30FB"/>
    <w:rsid w:val="00D47BE4"/>
    <w:rsid w:val="00DC6934"/>
    <w:rsid w:val="00F20677"/>
    <w:rsid w:val="00FA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2441</Words>
  <Characters>1392</Characters>
  <Application>Microsoft Office Word</Application>
  <DocSecurity>0</DocSecurity>
  <Lines>11</Lines>
  <Paragraphs>7</Paragraphs>
  <ScaleCrop>false</ScaleCrop>
  <Company>Hewlett-Packard Company</Company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2016-10-11T04:55:00Z</dcterms:created>
  <dcterms:modified xsi:type="dcterms:W3CDTF">2016-10-11T04:56:00Z</dcterms:modified>
</cp:coreProperties>
</file>