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children's carriages, especially the folding joints. The invention aim - design of the children's carriages connector, which can the simplified design of the trolley and increase easiness of use. This aim is achieved in that the connection contain of three frames symmetrical hinge construction, which helps T shaped frames compactly folded without losing the rigidity of the assembly. The connector has to two frames adjuster for adjusting angle of two joined frames. It has angular locking facility, and at least six locking positions.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