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intended for the production of motors. The mechanism has two crankshafts, connected via middle neck to linear moving chain, and the sides of necks - with two levers, connected to base by hinge. The levers hinged holes eccentricity equal to the crankshaft radius. At least one pair of levers rigidly connected to each other by pinion. A distance of  equivalent to linear sliding chain hinged joint, that have elastic elements, intercenters distance.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