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method of using holography, micro- and nanolithography and polymer nanocomposites for making holographic stickers with improved protection against forgery and counterfeiting of goods, documents, securities and intellectual property. Holographic stickers are produced as a multi-layered structure consisting of a stabilizing layer of homopolymer or copolymer layer with a  complex holographic salience and embedded metal nanoparticles. Said stickers are adhered to a base by adhesive. When the holographic sticker is@attached to the base the transparent stabilizing layer can be separated from the copolymer or homopolymer layer, which comprises embedded metal nanoparticles, thereby enabling the identification of the holographic sticker by plasmon resonance absorption peak in the visible light spectrum, providing increased protection against tampering and counterfeiting.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