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One intelligent medical reading device for the radiology, including backlight frame body(61) with backlight source, the backlight source the above said is used to light up the X-ray medical image  to make it easy to read and recognize. The upper edge of the backlight frame body(61) the above said is equipped with horizontal-direction extended clamped protruded ridge part(601), the said clamped  protruded ridge part(601) includes the upper bearing frame body(629), the unibody of the said backlight frame body(61),  used to bear the weight of the drive motor(71) and at least one lower bearing box chamber(628), also unibody connected with the said upper bearing frame body(629).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