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assigned to fasteners and can be used in energetics for various conductor’s contention. Precisely for clamping cables and wire cores in screw switches, also connectors and cable lugs. This invention is suitable for various conductor's connections and contact assurance, precisely for thin and flexible aluminum or cooper wire cores, which can be very easily assailable. Breakable bolt can also be used for electro switches, connectors and cable lugs, which connects electric conductors with other electric conductors or with other devices ensuring electric energy transferring.Breakable bolt from the load, which has a tread, a breakable clamping place (the plate) and an axis, new is that the breakable clamping plate’s breaking point is located at the outer part of the bolt and the inner part of the bolt has a hole provided with breaking points and no less than two sharp notches depending on conductors cross sectional cut out areas, which are designed to decrease the strength of the bolt walls, that are provided for the foreseen break area. This inner bolts hole is formed as a hexagonal hole, which is used for repeated screwing or unscrewing the broken bolt.The length of  the axis, which is located at the bottom of the bolt, is shorter than the hollow, that is formed in the plate, it is made this way so that the surface of the axis after the break would be below the plate‘s surface. The diameter of the axis is smaller than the hollow‘s diameter just as much as it is needed to give the plate some looseness after the break.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