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196C" w:rsidRPr="00D61446" w:rsidRDefault="0022196C" w:rsidP="00D61446">
      <w:pPr>
        <w:spacing w:after="0" w:line="360" w:lineRule="auto"/>
        <w:ind w:firstLine="567"/>
        <w:jc w:val="both"/>
        <w:rPr>
          <w:rFonts w:ascii="Helvetica" w:hAnsi="Helvetica" w:cs="Times New Roman"/>
          <w:sz w:val="20"/>
          <w:szCs w:val="24"/>
          <w:lang w:val="lt-LT"/>
        </w:rPr>
      </w:pPr>
      <w:r w:rsidRPr="00D61446">
        <w:rPr>
          <w:rFonts w:ascii="Helvetica" w:hAnsi="Helvetica" w:cs="Times New Roman"/>
          <w:sz w:val="20"/>
          <w:szCs w:val="24"/>
          <w:lang w:val="lt-LT"/>
        </w:rPr>
        <w:t>1. Skaidrių medžiagų apdirbimo būdas apimantis šiuos etapus:</w:t>
      </w:r>
    </w:p>
    <w:p w:rsidR="0022196C" w:rsidRPr="00D61446" w:rsidRDefault="0022196C" w:rsidP="00D61446">
      <w:pPr>
        <w:spacing w:after="0" w:line="360" w:lineRule="auto"/>
        <w:ind w:firstLine="567"/>
        <w:jc w:val="both"/>
        <w:rPr>
          <w:rFonts w:ascii="Helvetica" w:hAnsi="Helvetica" w:cs="Times New Roman"/>
          <w:sz w:val="20"/>
          <w:szCs w:val="24"/>
          <w:lang w:val="lt-LT"/>
        </w:rPr>
      </w:pPr>
      <w:r w:rsidRPr="00D61446">
        <w:rPr>
          <w:rFonts w:ascii="Helvetica" w:hAnsi="Helvetica" w:cs="Times New Roman"/>
          <w:sz w:val="20"/>
          <w:szCs w:val="24"/>
          <w:lang w:val="lt-LT"/>
        </w:rPr>
        <w:t xml:space="preserve">ultratrumpųjų impulsų lazerinės spinduliuotės Gauso intensyvumo skirstinio pluošto (2) nukreipimą </w:t>
      </w:r>
      <w:r w:rsidR="007879D0" w:rsidRPr="00D61446">
        <w:rPr>
          <w:rFonts w:ascii="Helvetica" w:hAnsi="Helvetica" w:cs="Times New Roman"/>
          <w:sz w:val="20"/>
          <w:szCs w:val="24"/>
          <w:lang w:val="lt-LT"/>
        </w:rPr>
        <w:t xml:space="preserve">iš lazerinio šaltinio (1) </w:t>
      </w:r>
      <w:r w:rsidRPr="00D61446">
        <w:rPr>
          <w:rFonts w:ascii="Helvetica" w:hAnsi="Helvetica" w:cs="Times New Roman"/>
          <w:sz w:val="20"/>
          <w:szCs w:val="24"/>
          <w:lang w:val="lt-LT"/>
        </w:rPr>
        <w:t>į optinę sistemą, formuojančią Beselio-Gauso intensyvumo skirstinio lazerinės spinduliuotės pluoštą,</w:t>
      </w:r>
    </w:p>
    <w:p w:rsidR="0022196C" w:rsidRPr="00D61446" w:rsidRDefault="0022196C" w:rsidP="00D61446">
      <w:pPr>
        <w:spacing w:after="0" w:line="360" w:lineRule="auto"/>
        <w:ind w:firstLine="567"/>
        <w:jc w:val="both"/>
        <w:rPr>
          <w:rFonts w:ascii="Helvetica" w:hAnsi="Helvetica" w:cs="Times New Roman"/>
          <w:sz w:val="20"/>
          <w:szCs w:val="24"/>
          <w:lang w:val="lt-LT"/>
        </w:rPr>
      </w:pPr>
      <w:r w:rsidRPr="00D61446">
        <w:rPr>
          <w:rFonts w:ascii="Helvetica" w:hAnsi="Helvetica" w:cs="Times New Roman"/>
          <w:sz w:val="20"/>
          <w:szCs w:val="24"/>
          <w:lang w:val="lt-LT"/>
        </w:rPr>
        <w:t xml:space="preserve">suformuoto Beselio-Gauso intensyvumo skirstinio lazerinės spinduliuotės pluošto lokalizavimą apdirbamame ruošinyje (7), kur ruošinio medžiaga yra skaidri lokalizuojamam Beselio-Gauso intensyvumo skirstinio lazerinės spinduliuotės pluoštui, </w:t>
      </w:r>
    </w:p>
    <w:p w:rsidR="0022196C" w:rsidRPr="00D61446" w:rsidRDefault="0022196C" w:rsidP="00D61446">
      <w:pPr>
        <w:spacing w:after="0" w:line="360" w:lineRule="auto"/>
        <w:ind w:firstLine="567"/>
        <w:jc w:val="both"/>
        <w:rPr>
          <w:rFonts w:ascii="Helvetica" w:hAnsi="Helvetica" w:cs="Times New Roman"/>
          <w:sz w:val="20"/>
          <w:szCs w:val="24"/>
          <w:lang w:val="lt-LT"/>
        </w:rPr>
      </w:pPr>
      <w:r w:rsidRPr="00D61446">
        <w:rPr>
          <w:rFonts w:ascii="Helvetica" w:hAnsi="Helvetica" w:cs="Times New Roman"/>
          <w:sz w:val="20"/>
          <w:szCs w:val="24"/>
          <w:lang w:val="lt-LT"/>
        </w:rPr>
        <w:t xml:space="preserve">lazerio spinduliuotės </w:t>
      </w:r>
      <w:r w:rsidR="007879D0" w:rsidRPr="00D61446">
        <w:rPr>
          <w:rFonts w:ascii="Helvetica" w:hAnsi="Helvetica" w:cs="Times New Roman"/>
          <w:sz w:val="20"/>
          <w:szCs w:val="24"/>
          <w:lang w:val="lt-LT"/>
        </w:rPr>
        <w:t xml:space="preserve">(2) </w:t>
      </w:r>
      <w:r w:rsidRPr="00D61446">
        <w:rPr>
          <w:rFonts w:ascii="Helvetica" w:hAnsi="Helvetica" w:cs="Times New Roman"/>
          <w:sz w:val="20"/>
          <w:szCs w:val="24"/>
          <w:lang w:val="lt-LT"/>
        </w:rPr>
        <w:t>impulsų trukmės ir energijos parinkimą taip, kad minėto ruošinio (7) medžiagoje viršytų optinės pažaidos slenkstį ir suformuotų pažaidos sritį, kuri tęsiasi minėto lazerinio pluošto sklidimo kryptimi,</w:t>
      </w:r>
    </w:p>
    <w:p w:rsidR="0022196C" w:rsidRPr="00D61446" w:rsidRDefault="0022196C" w:rsidP="00D61446">
      <w:pPr>
        <w:spacing w:after="0" w:line="360" w:lineRule="auto"/>
        <w:ind w:firstLine="567"/>
        <w:jc w:val="both"/>
        <w:rPr>
          <w:rFonts w:ascii="Helvetica" w:hAnsi="Helvetica" w:cs="Times New Roman"/>
          <w:sz w:val="20"/>
          <w:szCs w:val="24"/>
          <w:lang w:val="lt-LT"/>
        </w:rPr>
      </w:pPr>
      <w:r w:rsidRPr="00D61446">
        <w:rPr>
          <w:rFonts w:ascii="Helvetica" w:hAnsi="Helvetica" w:cs="Times New Roman"/>
          <w:sz w:val="20"/>
          <w:szCs w:val="24"/>
          <w:lang w:val="lt-LT"/>
        </w:rPr>
        <w:t>minėto skaidrios medžiagos ruošinio (7) ir lazerin</w:t>
      </w:r>
      <w:r w:rsidR="005C4C1A" w:rsidRPr="00D61446">
        <w:rPr>
          <w:rFonts w:ascii="Helvetica" w:hAnsi="Helvetica" w:cs="Times New Roman"/>
          <w:sz w:val="20"/>
          <w:szCs w:val="24"/>
          <w:lang w:val="lt-LT"/>
        </w:rPr>
        <w:t>ės spinduliuotės</w:t>
      </w:r>
      <w:r w:rsidRPr="00D61446">
        <w:rPr>
          <w:rFonts w:ascii="Helvetica" w:hAnsi="Helvetica" w:cs="Times New Roman"/>
          <w:sz w:val="20"/>
          <w:szCs w:val="24"/>
          <w:lang w:val="lt-LT"/>
        </w:rPr>
        <w:t xml:space="preserve"> pluošto valdomą perkėlimą</w:t>
      </w:r>
      <w:r w:rsidRPr="00D61446">
        <w:rPr>
          <w:rFonts w:ascii="Helvetica" w:hAnsi="Helvetica" w:cs="Times New Roman"/>
          <w:b/>
          <w:sz w:val="20"/>
          <w:szCs w:val="24"/>
          <w:lang w:val="lt-LT"/>
        </w:rPr>
        <w:t xml:space="preserve"> </w:t>
      </w:r>
      <w:r w:rsidRPr="00D61446">
        <w:rPr>
          <w:rFonts w:ascii="Helvetica" w:hAnsi="Helvetica" w:cs="Times New Roman"/>
          <w:sz w:val="20"/>
          <w:szCs w:val="24"/>
          <w:lang w:val="lt-LT"/>
        </w:rPr>
        <w:t xml:space="preserve">vienas kito atžvilgiu, tam kad minėtame ruošinyje </w:t>
      </w:r>
      <w:r w:rsidR="007879D0" w:rsidRPr="00D61446">
        <w:rPr>
          <w:rFonts w:ascii="Helvetica" w:hAnsi="Helvetica" w:cs="Times New Roman"/>
          <w:sz w:val="20"/>
          <w:szCs w:val="24"/>
          <w:lang w:val="lt-LT"/>
        </w:rPr>
        <w:t xml:space="preserve">(7) </w:t>
      </w:r>
      <w:r w:rsidRPr="00D61446">
        <w:rPr>
          <w:rFonts w:ascii="Helvetica" w:hAnsi="Helvetica" w:cs="Times New Roman"/>
          <w:sz w:val="20"/>
          <w:szCs w:val="24"/>
          <w:lang w:val="lt-LT"/>
        </w:rPr>
        <w:t>sukurtų viena šalia kitos reikiamą skaičių papildomų pažaidos sričių suformuojant norimos trajektorijos ruošinio pjovimo</w:t>
      </w:r>
      <w:r w:rsidR="004D110E" w:rsidRPr="00D61446">
        <w:rPr>
          <w:rFonts w:ascii="Helvetica" w:hAnsi="Helvetica" w:cs="Times New Roman"/>
          <w:sz w:val="20"/>
          <w:szCs w:val="24"/>
          <w:lang w:val="lt-LT"/>
        </w:rPr>
        <w:t xml:space="preserve"> ir/arba </w:t>
      </w:r>
      <w:r w:rsidRPr="00D61446">
        <w:rPr>
          <w:rFonts w:ascii="Helvetica" w:hAnsi="Helvetica" w:cs="Times New Roman"/>
          <w:sz w:val="20"/>
          <w:szCs w:val="24"/>
          <w:lang w:val="lt-LT"/>
        </w:rPr>
        <w:t>skilimo plokštumą,</w:t>
      </w:r>
    </w:p>
    <w:p w:rsidR="0022196C" w:rsidRPr="00D61446" w:rsidRDefault="00D61446" w:rsidP="00D61446">
      <w:pPr>
        <w:spacing w:after="0" w:line="360" w:lineRule="auto"/>
        <w:ind w:firstLine="567"/>
        <w:jc w:val="both"/>
        <w:rPr>
          <w:rFonts w:ascii="Helvetica" w:hAnsi="Helvetica" w:cs="Times New Roman"/>
          <w:sz w:val="20"/>
          <w:szCs w:val="24"/>
          <w:lang w:val="lt-LT"/>
        </w:rPr>
      </w:pPr>
      <w:r>
        <w:rPr>
          <w:rFonts w:ascii="Helvetica" w:hAnsi="Helvetica" w:cs="Times New Roman"/>
          <w:spacing w:val="20"/>
          <w:sz w:val="20"/>
          <w:szCs w:val="24"/>
          <w:lang w:val="lt-LT"/>
        </w:rPr>
        <w:t xml:space="preserve">b e s i s k i r i a n t i s  </w:t>
      </w:r>
      <w:r w:rsidR="0022196C" w:rsidRPr="00D61446">
        <w:rPr>
          <w:rFonts w:ascii="Helvetica" w:hAnsi="Helvetica" w:cs="Times New Roman"/>
          <w:spacing w:val="20"/>
          <w:sz w:val="20"/>
          <w:szCs w:val="24"/>
          <w:lang w:val="lt-LT"/>
        </w:rPr>
        <w:t>tuo,</w:t>
      </w:r>
      <w:r w:rsidR="0022196C" w:rsidRPr="00D61446">
        <w:rPr>
          <w:rFonts w:ascii="Helvetica" w:hAnsi="Helvetica" w:cs="Times New Roman"/>
          <w:sz w:val="20"/>
          <w:szCs w:val="24"/>
          <w:lang w:val="lt-LT"/>
        </w:rPr>
        <w:t xml:space="preserve"> kad </w:t>
      </w:r>
      <w:r w:rsidR="005C4C1A" w:rsidRPr="00D61446">
        <w:rPr>
          <w:rFonts w:ascii="Helvetica" w:hAnsi="Helvetica" w:cs="Times New Roman"/>
          <w:sz w:val="20"/>
          <w:szCs w:val="24"/>
          <w:lang w:val="lt-LT"/>
        </w:rPr>
        <w:t xml:space="preserve">ultratrumpųjų impulsų lazerinės spinduliuotės Gauso intensyvumo skirstinio pluoštą </w:t>
      </w:r>
      <w:r w:rsidR="0022196C" w:rsidRPr="00D61446">
        <w:rPr>
          <w:rFonts w:ascii="Helvetica" w:hAnsi="Helvetica" w:cs="Times New Roman"/>
          <w:sz w:val="20"/>
          <w:szCs w:val="24"/>
          <w:lang w:val="lt-LT"/>
        </w:rPr>
        <w:t xml:space="preserve">(2) transformuoja į asimetrinio intensyvumo skirstinio Beselio-Gauso pluoštą </w:t>
      </w:r>
      <w:r w:rsidR="007879D0" w:rsidRPr="00D61446">
        <w:rPr>
          <w:rFonts w:ascii="Helvetica" w:hAnsi="Helvetica" w:cs="Times New Roman"/>
          <w:sz w:val="20"/>
          <w:szCs w:val="24"/>
          <w:lang w:val="lt-LT"/>
        </w:rPr>
        <w:t xml:space="preserve">(6b) </w:t>
      </w:r>
      <w:r w:rsidR="0022196C" w:rsidRPr="00D61446">
        <w:rPr>
          <w:rFonts w:ascii="Helvetica" w:hAnsi="Helvetica" w:cs="Times New Roman"/>
          <w:sz w:val="20"/>
          <w:szCs w:val="24"/>
          <w:lang w:val="lt-LT"/>
        </w:rPr>
        <w:t>patalpinant optinį elementą (3, 3‘, 3‘‘) Gauso arba Beselio-Gauso intensyvumo skirtinio pluošto optiniame kelyje,</w:t>
      </w:r>
    </w:p>
    <w:p w:rsidR="0022196C" w:rsidRPr="00D61446" w:rsidRDefault="0022196C" w:rsidP="00D61446">
      <w:pPr>
        <w:spacing w:after="0" w:line="360" w:lineRule="auto"/>
        <w:ind w:firstLine="567"/>
        <w:jc w:val="both"/>
        <w:rPr>
          <w:rFonts w:ascii="Helvetica" w:hAnsi="Helvetica" w:cs="Times New Roman"/>
          <w:sz w:val="20"/>
          <w:szCs w:val="24"/>
          <w:lang w:val="lt-LT"/>
        </w:rPr>
      </w:pPr>
      <w:r w:rsidRPr="00D61446">
        <w:rPr>
          <w:rFonts w:ascii="Helvetica" w:hAnsi="Helvetica" w:cs="Times New Roman"/>
          <w:sz w:val="20"/>
          <w:szCs w:val="24"/>
          <w:lang w:val="lt-LT"/>
        </w:rPr>
        <w:t xml:space="preserve">Beselio-Gauso intensyvumo skirstinio pluošto asimetriją keičia parenkant optinio elemento (3, 3‘, 3‘‘) medžiagą ir/arba </w:t>
      </w:r>
      <w:r w:rsidR="004D110E" w:rsidRPr="00D61446">
        <w:rPr>
          <w:rFonts w:ascii="Helvetica" w:hAnsi="Helvetica" w:cs="Times New Roman"/>
          <w:sz w:val="20"/>
          <w:szCs w:val="24"/>
          <w:lang w:val="lt-LT"/>
        </w:rPr>
        <w:t xml:space="preserve">optinio elemento (3, 3‘, 3‘‘) </w:t>
      </w:r>
      <w:r w:rsidRPr="00D61446">
        <w:rPr>
          <w:rFonts w:ascii="Helvetica" w:hAnsi="Helvetica" w:cs="Times New Roman"/>
          <w:sz w:val="20"/>
          <w:szCs w:val="24"/>
          <w:lang w:val="lt-LT"/>
        </w:rPr>
        <w:t xml:space="preserve">parametrus ir/arba </w:t>
      </w:r>
      <w:r w:rsidR="004D110E" w:rsidRPr="00D61446">
        <w:rPr>
          <w:rFonts w:ascii="Helvetica" w:hAnsi="Helvetica" w:cs="Times New Roman"/>
          <w:sz w:val="20"/>
          <w:szCs w:val="24"/>
          <w:lang w:val="lt-LT"/>
        </w:rPr>
        <w:t xml:space="preserve">optinio elemento (3, 3‘, 3‘‘) </w:t>
      </w:r>
      <w:r w:rsidRPr="00D61446">
        <w:rPr>
          <w:rFonts w:ascii="Helvetica" w:hAnsi="Helvetica" w:cs="Times New Roman"/>
          <w:sz w:val="20"/>
          <w:szCs w:val="24"/>
          <w:lang w:val="lt-LT"/>
        </w:rPr>
        <w:t xml:space="preserve">išdėstymą optiniame kelyje taip, kad </w:t>
      </w:r>
    </w:p>
    <w:p w:rsidR="0022196C" w:rsidRPr="00D61446" w:rsidRDefault="0022196C" w:rsidP="00D61446">
      <w:pPr>
        <w:spacing w:after="0" w:line="360" w:lineRule="auto"/>
        <w:ind w:firstLine="567"/>
        <w:jc w:val="both"/>
        <w:rPr>
          <w:rFonts w:ascii="Helvetica" w:hAnsi="Helvetica" w:cs="Times New Roman"/>
          <w:sz w:val="20"/>
          <w:szCs w:val="24"/>
          <w:lang w:val="lt-LT"/>
        </w:rPr>
      </w:pPr>
      <w:r w:rsidRPr="00D61446">
        <w:rPr>
          <w:rFonts w:ascii="Helvetica" w:hAnsi="Helvetica" w:cs="Times New Roman"/>
          <w:sz w:val="20"/>
          <w:szCs w:val="24"/>
          <w:lang w:val="lt-LT"/>
        </w:rPr>
        <w:t>Beselio-Gauso lazerinės spinduliuotės pluoštas (6b), turi pailgą pavidalą plokštumoje, statmenoje minėtai lazerinės spinduliuotės pluošto sklidimo krypčiai</w:t>
      </w:r>
      <w:r w:rsidR="007525ED" w:rsidRPr="00D61446">
        <w:rPr>
          <w:rFonts w:ascii="Helvetica" w:hAnsi="Helvetica" w:cs="Times New Roman"/>
          <w:sz w:val="20"/>
          <w:szCs w:val="24"/>
          <w:lang w:val="lt-LT"/>
        </w:rPr>
        <w:t xml:space="preserve"> ir suformuoja atitinkamą pail</w:t>
      </w:r>
      <w:r w:rsidR="00EA3667" w:rsidRPr="00D61446">
        <w:rPr>
          <w:rFonts w:ascii="Helvetica" w:hAnsi="Helvetica" w:cs="Times New Roman"/>
          <w:sz w:val="20"/>
          <w:szCs w:val="24"/>
          <w:lang w:val="lt-LT"/>
        </w:rPr>
        <w:t>g</w:t>
      </w:r>
      <w:r w:rsidR="007525ED" w:rsidRPr="00D61446">
        <w:rPr>
          <w:rFonts w:ascii="Helvetica" w:hAnsi="Helvetica" w:cs="Times New Roman"/>
          <w:sz w:val="20"/>
          <w:szCs w:val="24"/>
          <w:lang w:val="lt-LT"/>
        </w:rPr>
        <w:t>o pavidalo pažaidos sritį (18b)</w:t>
      </w:r>
      <w:r w:rsidR="007879D0" w:rsidRPr="00D61446">
        <w:rPr>
          <w:rFonts w:ascii="Helvetica" w:hAnsi="Helvetica" w:cs="Times New Roman"/>
          <w:sz w:val="20"/>
          <w:szCs w:val="24"/>
          <w:lang w:val="lt-LT"/>
        </w:rPr>
        <w:t xml:space="preserve"> ruošinyje (7)</w:t>
      </w:r>
      <w:r w:rsidRPr="00D61446">
        <w:rPr>
          <w:rFonts w:ascii="Helvetica" w:hAnsi="Helvetica" w:cs="Times New Roman"/>
          <w:sz w:val="20"/>
          <w:szCs w:val="24"/>
          <w:lang w:val="lt-LT"/>
        </w:rPr>
        <w:t xml:space="preserve">, </w:t>
      </w:r>
    </w:p>
    <w:p w:rsidR="0022196C" w:rsidRPr="00D61446" w:rsidRDefault="0022196C" w:rsidP="00D61446">
      <w:pPr>
        <w:spacing w:after="0" w:line="360" w:lineRule="auto"/>
        <w:ind w:firstLine="567"/>
        <w:jc w:val="both"/>
        <w:rPr>
          <w:rFonts w:ascii="Helvetica" w:hAnsi="Helvetica" w:cs="Times New Roman"/>
          <w:sz w:val="20"/>
          <w:szCs w:val="24"/>
          <w:lang w:val="lt-LT"/>
        </w:rPr>
      </w:pPr>
      <w:r w:rsidRPr="00D61446">
        <w:rPr>
          <w:rFonts w:ascii="Helvetica" w:hAnsi="Helvetica" w:cs="Times New Roman"/>
          <w:sz w:val="20"/>
          <w:szCs w:val="24"/>
          <w:lang w:val="lt-LT"/>
        </w:rPr>
        <w:t>o formuojant pjovimo</w:t>
      </w:r>
      <w:r w:rsidR="004D110E" w:rsidRPr="00D61446">
        <w:rPr>
          <w:rFonts w:ascii="Helvetica" w:hAnsi="Helvetica" w:cs="Times New Roman"/>
          <w:sz w:val="20"/>
          <w:szCs w:val="24"/>
          <w:lang w:val="lt-LT"/>
        </w:rPr>
        <w:t xml:space="preserve"> ir</w:t>
      </w:r>
      <w:r w:rsidRPr="00D61446">
        <w:rPr>
          <w:rFonts w:ascii="Helvetica" w:hAnsi="Helvetica" w:cs="Times New Roman"/>
          <w:sz w:val="20"/>
          <w:szCs w:val="24"/>
          <w:lang w:val="lt-LT"/>
        </w:rPr>
        <w:t>/</w:t>
      </w:r>
      <w:r w:rsidR="004D110E" w:rsidRPr="00D61446">
        <w:rPr>
          <w:rFonts w:ascii="Helvetica" w:hAnsi="Helvetica" w:cs="Times New Roman"/>
          <w:sz w:val="20"/>
          <w:szCs w:val="24"/>
          <w:lang w:val="lt-LT"/>
        </w:rPr>
        <w:t xml:space="preserve">arba </w:t>
      </w:r>
      <w:r w:rsidRPr="00D61446">
        <w:rPr>
          <w:rFonts w:ascii="Helvetica" w:hAnsi="Helvetica" w:cs="Times New Roman"/>
          <w:sz w:val="20"/>
          <w:szCs w:val="24"/>
          <w:lang w:val="lt-LT"/>
        </w:rPr>
        <w:t>skilimo plokštumą, minėtą skaidrios medžiagos ruošinį (7) ir lokalizuotą Beselio-Gauso lazerinės spinduliuotės pluoštą (6b) vienas kito atžvilgiu</w:t>
      </w:r>
      <w:r w:rsidRPr="00D61446">
        <w:rPr>
          <w:rFonts w:ascii="Helvetica" w:hAnsi="Helvetica" w:cs="Times New Roman"/>
          <w:b/>
          <w:sz w:val="20"/>
          <w:szCs w:val="24"/>
          <w:lang w:val="lt-LT"/>
        </w:rPr>
        <w:t xml:space="preserve"> </w:t>
      </w:r>
      <w:r w:rsidRPr="00D61446">
        <w:rPr>
          <w:rFonts w:ascii="Helvetica" w:hAnsi="Helvetica" w:cs="Times New Roman"/>
          <w:sz w:val="20"/>
          <w:szCs w:val="24"/>
          <w:lang w:val="lt-LT"/>
        </w:rPr>
        <w:t>valdomai perkelia taip, kad ruošinyje (7) suformuotos pailgo pavidalo paž</w:t>
      </w:r>
      <w:r w:rsidR="00472E3A" w:rsidRPr="00D61446">
        <w:rPr>
          <w:rFonts w:ascii="Helvetica" w:hAnsi="Helvetica" w:cs="Times New Roman"/>
          <w:sz w:val="20"/>
          <w:szCs w:val="24"/>
          <w:lang w:val="lt-LT"/>
        </w:rPr>
        <w:t>aidos</w:t>
      </w:r>
      <w:r w:rsidRPr="00D61446">
        <w:rPr>
          <w:rFonts w:ascii="Helvetica" w:hAnsi="Helvetica" w:cs="Times New Roman"/>
          <w:sz w:val="20"/>
          <w:szCs w:val="24"/>
          <w:lang w:val="lt-LT"/>
        </w:rPr>
        <w:t xml:space="preserve"> sritys (18b) išilgai išdėstomos viena po kitos </w:t>
      </w:r>
      <w:r w:rsidR="007879D0" w:rsidRPr="00D61446">
        <w:rPr>
          <w:rFonts w:ascii="Helvetica" w:hAnsi="Helvetica" w:cs="Times New Roman"/>
          <w:sz w:val="20"/>
          <w:szCs w:val="24"/>
          <w:lang w:val="lt-LT"/>
        </w:rPr>
        <w:t xml:space="preserve">numatytoje </w:t>
      </w:r>
      <w:r w:rsidRPr="00D61446">
        <w:rPr>
          <w:rFonts w:ascii="Helvetica" w:hAnsi="Helvetica" w:cs="Times New Roman"/>
          <w:sz w:val="20"/>
          <w:szCs w:val="24"/>
          <w:lang w:val="lt-LT"/>
        </w:rPr>
        <w:t>pjovimo</w:t>
      </w:r>
      <w:r w:rsidR="004D110E" w:rsidRPr="00D61446">
        <w:rPr>
          <w:rFonts w:ascii="Helvetica" w:hAnsi="Helvetica" w:cs="Times New Roman"/>
          <w:sz w:val="20"/>
          <w:szCs w:val="24"/>
          <w:lang w:val="lt-LT"/>
        </w:rPr>
        <w:t xml:space="preserve"> ir</w:t>
      </w:r>
      <w:r w:rsidRPr="00D61446">
        <w:rPr>
          <w:rFonts w:ascii="Helvetica" w:hAnsi="Helvetica" w:cs="Times New Roman"/>
          <w:sz w:val="20"/>
          <w:szCs w:val="24"/>
          <w:lang w:val="lt-LT"/>
        </w:rPr>
        <w:t>/</w:t>
      </w:r>
      <w:r w:rsidR="004D110E" w:rsidRPr="00D61446">
        <w:rPr>
          <w:rFonts w:ascii="Helvetica" w:hAnsi="Helvetica" w:cs="Times New Roman"/>
          <w:sz w:val="20"/>
          <w:szCs w:val="24"/>
          <w:lang w:val="lt-LT"/>
        </w:rPr>
        <w:t xml:space="preserve">arba </w:t>
      </w:r>
      <w:r w:rsidRPr="00D61446">
        <w:rPr>
          <w:rFonts w:ascii="Helvetica" w:hAnsi="Helvetica" w:cs="Times New Roman"/>
          <w:sz w:val="20"/>
          <w:szCs w:val="24"/>
          <w:lang w:val="lt-LT"/>
        </w:rPr>
        <w:t>skilimo plokštumos trajektorijoje.</w:t>
      </w:r>
    </w:p>
    <w:p w:rsidR="00B56A87" w:rsidRPr="00D61446" w:rsidRDefault="00B56A87" w:rsidP="00D61446">
      <w:pPr>
        <w:spacing w:after="0" w:line="360" w:lineRule="auto"/>
        <w:ind w:firstLine="567"/>
        <w:jc w:val="both"/>
        <w:rPr>
          <w:rFonts w:ascii="Helvetica" w:hAnsi="Helvetica" w:cs="Times New Roman"/>
          <w:sz w:val="20"/>
          <w:szCs w:val="24"/>
          <w:lang w:val="lt-LT"/>
        </w:rPr>
      </w:pPr>
    </w:p>
    <w:p w:rsidR="0022196C" w:rsidRPr="00D61446" w:rsidRDefault="0022196C" w:rsidP="00D61446">
      <w:pPr>
        <w:spacing w:after="0" w:line="360" w:lineRule="auto"/>
        <w:ind w:firstLine="567"/>
        <w:jc w:val="both"/>
        <w:rPr>
          <w:rFonts w:ascii="Helvetica" w:hAnsi="Helvetica" w:cs="Times New Roman"/>
          <w:sz w:val="20"/>
          <w:szCs w:val="24"/>
          <w:lang w:val="lt-LT"/>
        </w:rPr>
      </w:pPr>
      <w:r w:rsidRPr="00D61446">
        <w:rPr>
          <w:rFonts w:ascii="Helvetica" w:hAnsi="Helvetica" w:cs="Times New Roman"/>
          <w:sz w:val="20"/>
          <w:szCs w:val="24"/>
          <w:lang w:val="lt-LT"/>
        </w:rPr>
        <w:t>2. Būdas pagal 1 punktą,</w:t>
      </w:r>
      <w:r w:rsidR="00D61446">
        <w:rPr>
          <w:rFonts w:ascii="Helvetica" w:hAnsi="Helvetica" w:cs="Times New Roman"/>
          <w:sz w:val="20"/>
          <w:szCs w:val="24"/>
          <w:lang w:val="lt-LT"/>
        </w:rPr>
        <w:t xml:space="preserve">  b e s i s k i r i a n t i s  </w:t>
      </w:r>
      <w:r w:rsidRPr="00D61446">
        <w:rPr>
          <w:rFonts w:ascii="Helvetica" w:hAnsi="Helvetica" w:cs="Times New Roman"/>
          <w:spacing w:val="20"/>
          <w:sz w:val="20"/>
          <w:szCs w:val="24"/>
          <w:lang w:val="lt-LT"/>
        </w:rPr>
        <w:t xml:space="preserve">tuo, </w:t>
      </w:r>
      <w:r w:rsidRPr="00D61446">
        <w:rPr>
          <w:rFonts w:ascii="Helvetica" w:hAnsi="Helvetica" w:cs="Times New Roman"/>
          <w:sz w:val="20"/>
          <w:szCs w:val="24"/>
          <w:lang w:val="lt-LT"/>
        </w:rPr>
        <w:t>kad suformuot</w:t>
      </w:r>
      <w:r w:rsidR="005C4C1A" w:rsidRPr="00D61446">
        <w:rPr>
          <w:rFonts w:ascii="Helvetica" w:hAnsi="Helvetica" w:cs="Times New Roman"/>
          <w:sz w:val="20"/>
          <w:szCs w:val="24"/>
          <w:lang w:val="lt-LT"/>
        </w:rPr>
        <w:t>as</w:t>
      </w:r>
      <w:r w:rsidRPr="00D61446">
        <w:rPr>
          <w:rFonts w:ascii="Helvetica" w:hAnsi="Helvetica" w:cs="Times New Roman"/>
          <w:sz w:val="20"/>
          <w:szCs w:val="24"/>
          <w:lang w:val="lt-LT"/>
        </w:rPr>
        <w:t xml:space="preserve"> pažaidos sri</w:t>
      </w:r>
      <w:r w:rsidR="005C4C1A" w:rsidRPr="00D61446">
        <w:rPr>
          <w:rFonts w:ascii="Helvetica" w:hAnsi="Helvetica" w:cs="Times New Roman"/>
          <w:sz w:val="20"/>
          <w:szCs w:val="24"/>
          <w:lang w:val="lt-LT"/>
        </w:rPr>
        <w:t>ties</w:t>
      </w:r>
      <w:r w:rsidRPr="00D61446">
        <w:rPr>
          <w:rFonts w:ascii="Helvetica" w:hAnsi="Helvetica" w:cs="Times New Roman"/>
          <w:sz w:val="20"/>
          <w:szCs w:val="24"/>
          <w:lang w:val="lt-LT"/>
        </w:rPr>
        <w:t xml:space="preserve"> (18b) pailgas pavidalas plokštumoje, statmenoje lazerinio pluošto sklidimo krypčiai, yra artimas elipsės pavidalui.</w:t>
      </w:r>
    </w:p>
    <w:p w:rsidR="005C4C1A" w:rsidRPr="00D61446" w:rsidRDefault="005C4C1A" w:rsidP="00D61446">
      <w:pPr>
        <w:spacing w:after="0" w:line="360" w:lineRule="auto"/>
        <w:ind w:firstLine="567"/>
        <w:jc w:val="both"/>
        <w:rPr>
          <w:rFonts w:ascii="Helvetica" w:hAnsi="Helvetica" w:cs="Times New Roman"/>
          <w:sz w:val="20"/>
          <w:szCs w:val="24"/>
          <w:lang w:val="lt-LT"/>
        </w:rPr>
      </w:pPr>
    </w:p>
    <w:p w:rsidR="0022196C" w:rsidRPr="00D61446" w:rsidRDefault="0022196C" w:rsidP="00D61446">
      <w:pPr>
        <w:spacing w:after="0" w:line="360" w:lineRule="auto"/>
        <w:ind w:firstLine="567"/>
        <w:jc w:val="both"/>
        <w:rPr>
          <w:rFonts w:ascii="Helvetica" w:hAnsi="Helvetica" w:cs="Times New Roman"/>
          <w:sz w:val="20"/>
          <w:szCs w:val="24"/>
          <w:lang w:val="lt-LT"/>
        </w:rPr>
      </w:pPr>
      <w:r w:rsidRPr="00D61446">
        <w:rPr>
          <w:rFonts w:ascii="Helvetica" w:hAnsi="Helvetica" w:cs="Times New Roman"/>
          <w:sz w:val="20"/>
          <w:szCs w:val="24"/>
          <w:lang w:val="lt-LT"/>
        </w:rPr>
        <w:t>3. Būdas pagal 1 arba 2 punktą,</w:t>
      </w:r>
      <w:r w:rsidR="00D61446">
        <w:rPr>
          <w:rFonts w:ascii="Helvetica" w:hAnsi="Helvetica" w:cs="Times New Roman"/>
          <w:sz w:val="20"/>
          <w:szCs w:val="24"/>
          <w:lang w:val="lt-LT"/>
        </w:rPr>
        <w:t xml:space="preserve">  b e s i s k i r i a n t i s  </w:t>
      </w:r>
      <w:r w:rsidRPr="00D61446">
        <w:rPr>
          <w:rFonts w:ascii="Helvetica" w:hAnsi="Helvetica" w:cs="Times New Roman"/>
          <w:spacing w:val="20"/>
          <w:sz w:val="20"/>
          <w:szCs w:val="24"/>
          <w:lang w:val="lt-LT"/>
        </w:rPr>
        <w:t>tuo,</w:t>
      </w:r>
      <w:r w:rsidR="00BC6F02" w:rsidRPr="00D61446">
        <w:rPr>
          <w:rFonts w:ascii="Helvetica" w:hAnsi="Helvetica" w:cs="Times New Roman"/>
          <w:spacing w:val="20"/>
          <w:sz w:val="20"/>
          <w:szCs w:val="24"/>
          <w:lang w:val="lt-LT"/>
        </w:rPr>
        <w:t xml:space="preserve"> </w:t>
      </w:r>
      <w:r w:rsidRPr="00D61446">
        <w:rPr>
          <w:rFonts w:ascii="Helvetica" w:hAnsi="Helvetica" w:cs="Times New Roman"/>
          <w:sz w:val="20"/>
          <w:szCs w:val="24"/>
          <w:lang w:val="lt-LT"/>
        </w:rPr>
        <w:t>kad apdirbamame ruošinyje (7) pailgo pavidalo pažaidų sritys (18b) išilgai išdėstomos viena po kitos pjovimo</w:t>
      </w:r>
      <w:r w:rsidR="004D110E" w:rsidRPr="00D61446">
        <w:rPr>
          <w:rFonts w:ascii="Helvetica" w:hAnsi="Helvetica" w:cs="Times New Roman"/>
          <w:sz w:val="20"/>
          <w:szCs w:val="24"/>
          <w:lang w:val="lt-LT"/>
        </w:rPr>
        <w:t xml:space="preserve"> ir</w:t>
      </w:r>
      <w:r w:rsidRPr="00D61446">
        <w:rPr>
          <w:rFonts w:ascii="Helvetica" w:hAnsi="Helvetica" w:cs="Times New Roman"/>
          <w:sz w:val="20"/>
          <w:szCs w:val="24"/>
          <w:lang w:val="lt-LT"/>
        </w:rPr>
        <w:t>/</w:t>
      </w:r>
      <w:r w:rsidR="004D110E" w:rsidRPr="00D61446">
        <w:rPr>
          <w:rFonts w:ascii="Helvetica" w:hAnsi="Helvetica" w:cs="Times New Roman"/>
          <w:sz w:val="20"/>
          <w:szCs w:val="24"/>
          <w:lang w:val="lt-LT"/>
        </w:rPr>
        <w:t xml:space="preserve">arba </w:t>
      </w:r>
      <w:r w:rsidRPr="00D61446">
        <w:rPr>
          <w:rFonts w:ascii="Helvetica" w:hAnsi="Helvetica" w:cs="Times New Roman"/>
          <w:sz w:val="20"/>
          <w:szCs w:val="24"/>
          <w:lang w:val="lt-LT"/>
        </w:rPr>
        <w:t xml:space="preserve">skilimo plokštumos trajektorijoje tam tikru atstumu viena nuo kitos taip, kad tarp gretimų pažaidos sričių centrų atstumas dx </w:t>
      </w:r>
      <w:r w:rsidR="005C4C1A" w:rsidRPr="00D61446">
        <w:rPr>
          <w:rFonts w:ascii="Helvetica" w:hAnsi="Helvetica" w:cs="Times New Roman"/>
          <w:sz w:val="20"/>
          <w:szCs w:val="24"/>
          <w:lang w:val="lt-LT"/>
        </w:rPr>
        <w:t>yra</w:t>
      </w:r>
      <w:r w:rsidRPr="00D61446">
        <w:rPr>
          <w:rFonts w:ascii="Helvetica" w:hAnsi="Helvetica" w:cs="Times New Roman"/>
          <w:sz w:val="20"/>
          <w:szCs w:val="24"/>
          <w:lang w:val="lt-LT"/>
        </w:rPr>
        <w:t xml:space="preserve"> diapazone nuo </w:t>
      </w:r>
      <w:r w:rsidR="00FB07BC" w:rsidRPr="00D61446">
        <w:rPr>
          <w:rFonts w:ascii="Helvetica" w:hAnsi="Helvetica" w:cs="Times New Roman"/>
          <w:sz w:val="20"/>
          <w:szCs w:val="24"/>
          <w:lang w:val="lt-LT"/>
        </w:rPr>
        <w:t xml:space="preserve">maždaug </w:t>
      </w:r>
      <w:r w:rsidRPr="00D61446">
        <w:rPr>
          <w:rFonts w:ascii="Helvetica" w:hAnsi="Helvetica" w:cs="Times New Roman"/>
          <w:sz w:val="20"/>
          <w:szCs w:val="24"/>
          <w:lang w:val="lt-LT"/>
        </w:rPr>
        <w:t>0</w:t>
      </w:r>
      <w:r w:rsidR="001B2F18" w:rsidRPr="00D61446">
        <w:rPr>
          <w:rFonts w:ascii="Helvetica" w:hAnsi="Helvetica" w:cs="Times New Roman"/>
          <w:sz w:val="20"/>
          <w:szCs w:val="24"/>
          <w:lang w:val="lt-LT"/>
        </w:rPr>
        <w:t>,</w:t>
      </w:r>
      <w:r w:rsidRPr="00D61446">
        <w:rPr>
          <w:rFonts w:ascii="Helvetica" w:hAnsi="Helvetica" w:cs="Times New Roman"/>
          <w:sz w:val="20"/>
          <w:szCs w:val="24"/>
          <w:lang w:val="lt-LT"/>
        </w:rPr>
        <w:t xml:space="preserve">5 iki </w:t>
      </w:r>
      <w:r w:rsidR="00FB07BC" w:rsidRPr="00D61446">
        <w:rPr>
          <w:rFonts w:ascii="Helvetica" w:hAnsi="Helvetica" w:cs="Times New Roman"/>
          <w:sz w:val="20"/>
          <w:szCs w:val="24"/>
          <w:lang w:val="lt-LT"/>
        </w:rPr>
        <w:t xml:space="preserve">maždaug </w:t>
      </w:r>
      <w:r w:rsidRPr="00D61446">
        <w:rPr>
          <w:rFonts w:ascii="Helvetica" w:hAnsi="Helvetica" w:cs="Times New Roman"/>
          <w:sz w:val="20"/>
          <w:szCs w:val="24"/>
          <w:lang w:val="lt-LT"/>
        </w:rPr>
        <w:t>15 pažaidos sri</w:t>
      </w:r>
      <w:r w:rsidR="00FB07BC" w:rsidRPr="00D61446">
        <w:rPr>
          <w:rFonts w:ascii="Helvetica" w:hAnsi="Helvetica" w:cs="Times New Roman"/>
          <w:sz w:val="20"/>
          <w:szCs w:val="24"/>
          <w:lang w:val="lt-LT"/>
        </w:rPr>
        <w:t>ties</w:t>
      </w:r>
      <w:r w:rsidRPr="00D61446">
        <w:rPr>
          <w:rFonts w:ascii="Helvetica" w:hAnsi="Helvetica" w:cs="Times New Roman"/>
          <w:sz w:val="20"/>
          <w:szCs w:val="24"/>
          <w:lang w:val="lt-LT"/>
        </w:rPr>
        <w:t xml:space="preserve"> ilgi</w:t>
      </w:r>
      <w:r w:rsidR="00FB07BC" w:rsidRPr="00D61446">
        <w:rPr>
          <w:rFonts w:ascii="Helvetica" w:hAnsi="Helvetica" w:cs="Times New Roman"/>
          <w:sz w:val="20"/>
          <w:szCs w:val="24"/>
          <w:lang w:val="lt-LT"/>
        </w:rPr>
        <w:t>o</w:t>
      </w:r>
      <w:r w:rsidRPr="00D61446">
        <w:rPr>
          <w:rFonts w:ascii="Helvetica" w:hAnsi="Helvetica" w:cs="Times New Roman"/>
          <w:sz w:val="20"/>
          <w:szCs w:val="24"/>
          <w:lang w:val="lt-LT"/>
        </w:rPr>
        <w:t xml:space="preserve"> (18e)</w:t>
      </w:r>
      <w:r w:rsidR="00FB07BC" w:rsidRPr="00D61446">
        <w:rPr>
          <w:rFonts w:ascii="Helvetica" w:hAnsi="Helvetica" w:cs="Times New Roman"/>
          <w:sz w:val="20"/>
          <w:szCs w:val="24"/>
          <w:lang w:val="lt-LT"/>
        </w:rPr>
        <w:t>, kur pažaidos srities (</w:t>
      </w:r>
      <w:r w:rsidR="00FB07BC" w:rsidRPr="00D61446">
        <w:rPr>
          <w:rFonts w:ascii="Helvetica" w:hAnsi="Helvetica" w:cs="Times New Roman"/>
          <w:color w:val="000000"/>
          <w:sz w:val="20"/>
          <w:szCs w:val="24"/>
          <w:lang w:val="lt-LT"/>
        </w:rPr>
        <w:t xml:space="preserve">18b) matmenys ilgąja ašimi (18e) gali būti nuo maždaug 1 µm iki maždaug 20 µm, o ilgąja ašimi pažaidos sritis gali būti nuo maždaug 1,3 iki 5 kartų, </w:t>
      </w:r>
      <w:r w:rsidR="00C77E2F" w:rsidRPr="00D61446">
        <w:rPr>
          <w:rFonts w:ascii="Helvetica" w:hAnsi="Helvetica" w:cs="Times New Roman"/>
          <w:color w:val="000000"/>
          <w:sz w:val="20"/>
          <w:szCs w:val="24"/>
          <w:lang w:val="lt-LT"/>
        </w:rPr>
        <w:t xml:space="preserve">geriau </w:t>
      </w:r>
      <w:r w:rsidR="00FB07BC" w:rsidRPr="00D61446">
        <w:rPr>
          <w:rFonts w:ascii="Helvetica" w:hAnsi="Helvetica" w:cs="Times New Roman"/>
          <w:color w:val="000000"/>
          <w:sz w:val="20"/>
          <w:szCs w:val="24"/>
          <w:lang w:val="lt-LT"/>
        </w:rPr>
        <w:t>2 kartus, didesnė už jos matmenį trumpąja ašimi</w:t>
      </w:r>
      <w:r w:rsidRPr="00D61446">
        <w:rPr>
          <w:rFonts w:ascii="Helvetica" w:hAnsi="Helvetica" w:cs="Times New Roman"/>
          <w:sz w:val="20"/>
          <w:szCs w:val="24"/>
          <w:lang w:val="lt-LT"/>
        </w:rPr>
        <w:t>.</w:t>
      </w:r>
    </w:p>
    <w:p w:rsidR="00B56A87" w:rsidRPr="00D61446" w:rsidRDefault="00B56A87" w:rsidP="00D61446">
      <w:pPr>
        <w:spacing w:after="0" w:line="360" w:lineRule="auto"/>
        <w:ind w:firstLine="567"/>
        <w:jc w:val="both"/>
        <w:rPr>
          <w:rFonts w:ascii="Helvetica" w:hAnsi="Helvetica" w:cs="Times New Roman"/>
          <w:sz w:val="20"/>
          <w:szCs w:val="24"/>
          <w:lang w:val="lt-LT"/>
        </w:rPr>
      </w:pPr>
    </w:p>
    <w:p w:rsidR="0022196C" w:rsidRPr="00D61446" w:rsidRDefault="0022196C" w:rsidP="00D61446">
      <w:pPr>
        <w:spacing w:after="0" w:line="360" w:lineRule="auto"/>
        <w:ind w:firstLine="567"/>
        <w:jc w:val="both"/>
        <w:rPr>
          <w:rFonts w:ascii="Helvetica" w:hAnsi="Helvetica" w:cs="Times New Roman"/>
          <w:sz w:val="20"/>
          <w:szCs w:val="24"/>
          <w:lang w:val="lt-LT"/>
        </w:rPr>
      </w:pPr>
      <w:r w:rsidRPr="00D61446">
        <w:rPr>
          <w:rFonts w:ascii="Helvetica" w:hAnsi="Helvetica" w:cs="Times New Roman"/>
          <w:sz w:val="20"/>
          <w:szCs w:val="24"/>
          <w:lang w:val="lt-LT"/>
        </w:rPr>
        <w:t>4. Būdas pagal bet kurį iš 1-3 punktų,</w:t>
      </w:r>
      <w:r w:rsidR="00D61446">
        <w:rPr>
          <w:rFonts w:ascii="Helvetica" w:hAnsi="Helvetica" w:cs="Times New Roman"/>
          <w:sz w:val="20"/>
          <w:szCs w:val="24"/>
          <w:lang w:val="lt-LT"/>
        </w:rPr>
        <w:t xml:space="preserve">  b e s i s k i r i a n t i s  </w:t>
      </w:r>
      <w:r w:rsidRPr="00D61446">
        <w:rPr>
          <w:rFonts w:ascii="Helvetica" w:hAnsi="Helvetica" w:cs="Times New Roman"/>
          <w:spacing w:val="20"/>
          <w:sz w:val="20"/>
          <w:szCs w:val="24"/>
          <w:lang w:val="lt-LT"/>
        </w:rPr>
        <w:t>tuo,</w:t>
      </w:r>
      <w:r w:rsidRPr="00D61446">
        <w:rPr>
          <w:rFonts w:ascii="Helvetica" w:hAnsi="Helvetica" w:cs="Times New Roman"/>
          <w:sz w:val="20"/>
          <w:szCs w:val="24"/>
          <w:lang w:val="lt-LT"/>
        </w:rPr>
        <w:t xml:space="preserve"> kad apdirbamo</w:t>
      </w:r>
      <w:r w:rsidR="00246DAD" w:rsidRPr="00D61446">
        <w:rPr>
          <w:rFonts w:ascii="Helvetica" w:hAnsi="Helvetica" w:cs="Times New Roman"/>
          <w:sz w:val="20"/>
          <w:szCs w:val="24"/>
          <w:lang w:val="lt-LT"/>
        </w:rPr>
        <w:t xml:space="preserve"> </w:t>
      </w:r>
      <w:r w:rsidRPr="00D61446">
        <w:rPr>
          <w:rFonts w:ascii="Helvetica" w:hAnsi="Helvetica" w:cs="Times New Roman"/>
          <w:sz w:val="20"/>
          <w:szCs w:val="24"/>
          <w:lang w:val="lt-LT"/>
        </w:rPr>
        <w:t xml:space="preserve">ruošinio (7) skaidri medžiaga gali būti stiklas, chemiškai grūdintas stiklas, safyras bei kitokios kristalinės medžiagos. </w:t>
      </w:r>
    </w:p>
    <w:p w:rsidR="00B56A87" w:rsidRPr="00D61446" w:rsidRDefault="00B56A87" w:rsidP="00D61446">
      <w:pPr>
        <w:spacing w:after="0" w:line="360" w:lineRule="auto"/>
        <w:ind w:firstLine="567"/>
        <w:jc w:val="both"/>
        <w:rPr>
          <w:rFonts w:ascii="Helvetica" w:hAnsi="Helvetica" w:cs="Times New Roman"/>
          <w:sz w:val="20"/>
          <w:szCs w:val="24"/>
          <w:lang w:val="lt-LT"/>
        </w:rPr>
      </w:pPr>
    </w:p>
    <w:p w:rsidR="0022196C" w:rsidRPr="00D61446" w:rsidRDefault="0022196C" w:rsidP="00D61446">
      <w:pPr>
        <w:spacing w:after="0" w:line="360" w:lineRule="auto"/>
        <w:ind w:firstLine="567"/>
        <w:jc w:val="both"/>
        <w:rPr>
          <w:rFonts w:ascii="Helvetica" w:hAnsi="Helvetica" w:cs="Times New Roman"/>
          <w:sz w:val="20"/>
          <w:szCs w:val="24"/>
          <w:lang w:val="lt-LT"/>
        </w:rPr>
      </w:pPr>
      <w:r w:rsidRPr="00D61446">
        <w:rPr>
          <w:rFonts w:ascii="Helvetica" w:hAnsi="Helvetica" w:cs="Times New Roman"/>
          <w:sz w:val="20"/>
          <w:szCs w:val="24"/>
          <w:lang w:val="lt-LT"/>
        </w:rPr>
        <w:t>5. Būdas pagal bet kurį iš 1-4 punktų,</w:t>
      </w:r>
      <w:r w:rsidR="00D61446">
        <w:rPr>
          <w:rFonts w:ascii="Helvetica" w:hAnsi="Helvetica" w:cs="Times New Roman"/>
          <w:sz w:val="20"/>
          <w:szCs w:val="24"/>
          <w:lang w:val="lt-LT"/>
        </w:rPr>
        <w:t xml:space="preserve">  b e s i s k i r i a n t i s  </w:t>
      </w:r>
      <w:r w:rsidRPr="00D61446">
        <w:rPr>
          <w:rFonts w:ascii="Helvetica" w:hAnsi="Helvetica" w:cs="Times New Roman"/>
          <w:spacing w:val="20"/>
          <w:sz w:val="20"/>
          <w:szCs w:val="24"/>
          <w:lang w:val="lt-LT"/>
        </w:rPr>
        <w:t>tuo,</w:t>
      </w:r>
      <w:r w:rsidRPr="00D61446">
        <w:rPr>
          <w:rFonts w:ascii="Helvetica" w:hAnsi="Helvetica" w:cs="Times New Roman"/>
          <w:sz w:val="20"/>
          <w:szCs w:val="24"/>
          <w:lang w:val="lt-LT"/>
        </w:rPr>
        <w:t xml:space="preserve"> kad pažaidos srities (18b) ilgis (18f)</w:t>
      </w:r>
      <w:r w:rsidR="005C4C1A" w:rsidRPr="00D61446">
        <w:rPr>
          <w:rFonts w:ascii="Helvetica" w:hAnsi="Helvetica" w:cs="Times New Roman"/>
          <w:sz w:val="20"/>
          <w:szCs w:val="24"/>
          <w:lang w:val="lt-LT"/>
        </w:rPr>
        <w:t>, suformuotas</w:t>
      </w:r>
      <w:r w:rsidRPr="00D61446">
        <w:rPr>
          <w:rFonts w:ascii="Helvetica" w:hAnsi="Helvetica" w:cs="Times New Roman"/>
          <w:sz w:val="20"/>
          <w:szCs w:val="24"/>
          <w:lang w:val="lt-LT"/>
        </w:rPr>
        <w:t xml:space="preserve"> lazerin</w:t>
      </w:r>
      <w:r w:rsidR="005C4C1A" w:rsidRPr="00D61446">
        <w:rPr>
          <w:rFonts w:ascii="Helvetica" w:hAnsi="Helvetica" w:cs="Times New Roman"/>
          <w:sz w:val="20"/>
          <w:szCs w:val="24"/>
          <w:lang w:val="lt-LT"/>
        </w:rPr>
        <w:t>ės spinduliuotės</w:t>
      </w:r>
      <w:r w:rsidRPr="00D61446">
        <w:rPr>
          <w:rFonts w:ascii="Helvetica" w:hAnsi="Helvetica" w:cs="Times New Roman"/>
          <w:sz w:val="20"/>
          <w:szCs w:val="24"/>
          <w:lang w:val="lt-LT"/>
        </w:rPr>
        <w:t xml:space="preserve"> pluošto sklidimo kryptimi skaidrios medžiagos ruošinyje</w:t>
      </w:r>
      <w:r w:rsidR="005C4C1A" w:rsidRPr="00D61446">
        <w:rPr>
          <w:rFonts w:ascii="Helvetica" w:hAnsi="Helvetica" w:cs="Times New Roman"/>
          <w:sz w:val="20"/>
          <w:szCs w:val="24"/>
          <w:lang w:val="lt-LT"/>
        </w:rPr>
        <w:t>,</w:t>
      </w:r>
      <w:r w:rsidR="00246DAD" w:rsidRPr="00D61446">
        <w:rPr>
          <w:rFonts w:ascii="Helvetica" w:hAnsi="Helvetica" w:cs="Times New Roman"/>
          <w:sz w:val="20"/>
          <w:szCs w:val="24"/>
          <w:lang w:val="lt-LT"/>
        </w:rPr>
        <w:t xml:space="preserve"> </w:t>
      </w:r>
      <w:r w:rsidRPr="00D61446">
        <w:rPr>
          <w:rFonts w:ascii="Helvetica" w:hAnsi="Helvetica" w:cs="Times New Roman"/>
          <w:sz w:val="20"/>
          <w:szCs w:val="24"/>
          <w:lang w:val="lt-LT"/>
        </w:rPr>
        <w:t xml:space="preserve">gali būti mažesnis už plokštelės pavidalo ruošinio (7) storį ir nesisieti su nei vienu iš plokštelės paviršių, arba </w:t>
      </w:r>
      <w:r w:rsidRPr="00D61446">
        <w:rPr>
          <w:rFonts w:ascii="Helvetica" w:hAnsi="Helvetica" w:cs="Times New Roman"/>
          <w:sz w:val="20"/>
          <w:szCs w:val="24"/>
          <w:lang w:val="lt-LT"/>
        </w:rPr>
        <w:lastRenderedPageBreak/>
        <w:t xml:space="preserve">pažaidos srities ilgis </w:t>
      </w:r>
      <w:r w:rsidR="005C4C1A" w:rsidRPr="00D61446">
        <w:rPr>
          <w:rFonts w:ascii="Helvetica" w:hAnsi="Helvetica" w:cs="Times New Roman"/>
          <w:sz w:val="20"/>
          <w:szCs w:val="24"/>
          <w:lang w:val="lt-LT"/>
        </w:rPr>
        <w:t>(</w:t>
      </w:r>
      <w:r w:rsidRPr="00D61446">
        <w:rPr>
          <w:rFonts w:ascii="Helvetica" w:hAnsi="Helvetica" w:cs="Times New Roman"/>
          <w:sz w:val="20"/>
          <w:szCs w:val="24"/>
          <w:lang w:val="lt-LT"/>
        </w:rPr>
        <w:t>18f</w:t>
      </w:r>
      <w:r w:rsidR="005C4C1A" w:rsidRPr="00D61446">
        <w:rPr>
          <w:rFonts w:ascii="Helvetica" w:hAnsi="Helvetica" w:cs="Times New Roman"/>
          <w:sz w:val="20"/>
          <w:szCs w:val="24"/>
          <w:lang w:val="lt-LT"/>
        </w:rPr>
        <w:t>)</w:t>
      </w:r>
      <w:r w:rsidRPr="00D61446">
        <w:rPr>
          <w:rFonts w:ascii="Helvetica" w:hAnsi="Helvetica" w:cs="Times New Roman"/>
          <w:sz w:val="20"/>
          <w:szCs w:val="24"/>
          <w:lang w:val="lt-LT"/>
        </w:rPr>
        <w:t xml:space="preserve"> atitinka plokštelės pavidalo ruošinio storį ir siejasi su abiem plokštelės paviršiais (7a, 7b)</w:t>
      </w:r>
      <w:r w:rsidR="00214BAA" w:rsidRPr="00D61446">
        <w:rPr>
          <w:rFonts w:ascii="Helvetica" w:hAnsi="Helvetica" w:cs="Times New Roman"/>
          <w:sz w:val="20"/>
          <w:szCs w:val="24"/>
          <w:lang w:val="lt-LT"/>
        </w:rPr>
        <w:t>,</w:t>
      </w:r>
      <w:r w:rsidRPr="00D61446">
        <w:rPr>
          <w:rFonts w:ascii="Helvetica" w:hAnsi="Helvetica" w:cs="Times New Roman"/>
          <w:sz w:val="20"/>
          <w:szCs w:val="24"/>
          <w:lang w:val="lt-LT"/>
        </w:rPr>
        <w:t xml:space="preserve"> arba pažaidos srities ilgis </w:t>
      </w:r>
      <w:r w:rsidR="005C4C1A" w:rsidRPr="00D61446">
        <w:rPr>
          <w:rFonts w:ascii="Helvetica" w:hAnsi="Helvetica" w:cs="Times New Roman"/>
          <w:sz w:val="20"/>
          <w:szCs w:val="24"/>
          <w:lang w:val="lt-LT"/>
        </w:rPr>
        <w:t>(</w:t>
      </w:r>
      <w:r w:rsidRPr="00D61446">
        <w:rPr>
          <w:rFonts w:ascii="Helvetica" w:hAnsi="Helvetica" w:cs="Times New Roman"/>
          <w:sz w:val="20"/>
          <w:szCs w:val="24"/>
          <w:lang w:val="lt-LT"/>
        </w:rPr>
        <w:t>18f</w:t>
      </w:r>
      <w:r w:rsidR="005C4C1A" w:rsidRPr="00D61446">
        <w:rPr>
          <w:rFonts w:ascii="Helvetica" w:hAnsi="Helvetica" w:cs="Times New Roman"/>
          <w:sz w:val="20"/>
          <w:szCs w:val="24"/>
          <w:lang w:val="lt-LT"/>
        </w:rPr>
        <w:t>)</w:t>
      </w:r>
      <w:r w:rsidRPr="00D61446">
        <w:rPr>
          <w:rFonts w:ascii="Helvetica" w:hAnsi="Helvetica" w:cs="Times New Roman"/>
          <w:sz w:val="20"/>
          <w:szCs w:val="24"/>
          <w:lang w:val="lt-LT"/>
        </w:rPr>
        <w:t xml:space="preserve"> </w:t>
      </w:r>
      <w:r w:rsidR="005C4C1A" w:rsidRPr="00D61446">
        <w:rPr>
          <w:rFonts w:ascii="Helvetica" w:hAnsi="Helvetica" w:cs="Times New Roman"/>
          <w:sz w:val="20"/>
          <w:szCs w:val="24"/>
          <w:lang w:val="lt-LT"/>
        </w:rPr>
        <w:t xml:space="preserve">yra </w:t>
      </w:r>
      <w:r w:rsidRPr="00D61446">
        <w:rPr>
          <w:rFonts w:ascii="Helvetica" w:hAnsi="Helvetica" w:cs="Times New Roman"/>
          <w:sz w:val="20"/>
          <w:szCs w:val="24"/>
          <w:lang w:val="lt-LT"/>
        </w:rPr>
        <w:t xml:space="preserve">mažesnis už plokštelės pavidalo ruošinio (7) </w:t>
      </w:r>
      <w:r w:rsidR="00B56A87" w:rsidRPr="00D61446">
        <w:rPr>
          <w:rFonts w:ascii="Helvetica" w:hAnsi="Helvetica" w:cs="Times New Roman"/>
          <w:sz w:val="20"/>
          <w:szCs w:val="24"/>
          <w:lang w:val="lt-LT"/>
        </w:rPr>
        <w:t>s</w:t>
      </w:r>
      <w:r w:rsidRPr="00D61446">
        <w:rPr>
          <w:rFonts w:ascii="Helvetica" w:hAnsi="Helvetica" w:cs="Times New Roman"/>
          <w:sz w:val="20"/>
          <w:szCs w:val="24"/>
          <w:lang w:val="lt-LT"/>
        </w:rPr>
        <w:t>torį ir siejasi su vienu iš paviršių (7a, 7b).</w:t>
      </w:r>
    </w:p>
    <w:p w:rsidR="00B56A87" w:rsidRPr="00D61446" w:rsidRDefault="00B56A87" w:rsidP="00D61446">
      <w:pPr>
        <w:spacing w:after="0" w:line="360" w:lineRule="auto"/>
        <w:ind w:firstLine="567"/>
        <w:jc w:val="both"/>
        <w:rPr>
          <w:rFonts w:ascii="Helvetica" w:hAnsi="Helvetica" w:cs="Times New Roman"/>
          <w:sz w:val="20"/>
          <w:szCs w:val="24"/>
          <w:lang w:val="lt-LT"/>
        </w:rPr>
      </w:pPr>
    </w:p>
    <w:p w:rsidR="0022196C" w:rsidRPr="00D61446" w:rsidRDefault="0022196C" w:rsidP="00D61446">
      <w:pPr>
        <w:spacing w:after="0" w:line="360" w:lineRule="auto"/>
        <w:ind w:firstLine="567"/>
        <w:jc w:val="both"/>
        <w:rPr>
          <w:rFonts w:ascii="Helvetica" w:hAnsi="Helvetica" w:cs="Times New Roman"/>
          <w:sz w:val="20"/>
          <w:szCs w:val="24"/>
          <w:lang w:val="lt-LT"/>
        </w:rPr>
      </w:pPr>
      <w:r w:rsidRPr="00D61446">
        <w:rPr>
          <w:rFonts w:ascii="Helvetica" w:hAnsi="Helvetica" w:cs="Times New Roman"/>
          <w:sz w:val="20"/>
          <w:szCs w:val="24"/>
          <w:lang w:val="lt-LT"/>
        </w:rPr>
        <w:t>6. Skaidrių medžiagų apdirbimo įrenginys</w:t>
      </w:r>
      <w:r w:rsidR="00B56A87" w:rsidRPr="00D61446">
        <w:rPr>
          <w:rFonts w:ascii="Helvetica" w:hAnsi="Helvetica" w:cs="Times New Roman"/>
          <w:sz w:val="20"/>
          <w:szCs w:val="24"/>
          <w:lang w:val="lt-LT"/>
        </w:rPr>
        <w:t>,</w:t>
      </w:r>
      <w:r w:rsidRPr="00D61446">
        <w:rPr>
          <w:rFonts w:ascii="Helvetica" w:hAnsi="Helvetica" w:cs="Times New Roman"/>
          <w:sz w:val="20"/>
          <w:szCs w:val="24"/>
          <w:lang w:val="lt-LT"/>
        </w:rPr>
        <w:t xml:space="preserve"> apimantis lazerinį šaltinį (1), generuojantį ultratrumpųjų impulsų </w:t>
      </w:r>
      <w:r w:rsidR="007879D0" w:rsidRPr="00D61446">
        <w:rPr>
          <w:rFonts w:ascii="Helvetica" w:hAnsi="Helvetica" w:cs="Times New Roman"/>
          <w:sz w:val="20"/>
          <w:szCs w:val="24"/>
          <w:lang w:val="lt-LT"/>
        </w:rPr>
        <w:t xml:space="preserve">lazerinės </w:t>
      </w:r>
      <w:r w:rsidRPr="00D61446">
        <w:rPr>
          <w:rFonts w:ascii="Helvetica" w:hAnsi="Helvetica" w:cs="Times New Roman"/>
          <w:sz w:val="20"/>
          <w:szCs w:val="24"/>
          <w:lang w:val="lt-LT"/>
        </w:rPr>
        <w:t xml:space="preserve">spinduliuotės Gauso intensyvumo skirstinio pluoštą (2), optinę sistemą, formuojančią </w:t>
      </w:r>
      <w:r w:rsidR="00481680" w:rsidRPr="00D61446">
        <w:rPr>
          <w:rFonts w:ascii="Helvetica" w:hAnsi="Helvetica" w:cs="Times New Roman"/>
          <w:sz w:val="20"/>
          <w:szCs w:val="24"/>
          <w:lang w:val="lt-LT"/>
        </w:rPr>
        <w:t xml:space="preserve">lazerinės spinduliuotės </w:t>
      </w:r>
      <w:r w:rsidRPr="00D61446">
        <w:rPr>
          <w:rFonts w:ascii="Helvetica" w:hAnsi="Helvetica" w:cs="Times New Roman"/>
          <w:sz w:val="20"/>
          <w:szCs w:val="24"/>
          <w:lang w:val="lt-LT"/>
        </w:rPr>
        <w:t xml:space="preserve">Beselio-Gauso intensyvumo skirstinio pluoštą ir lokalizuojančią </w:t>
      </w:r>
      <w:r w:rsidR="00B56A87" w:rsidRPr="00D61446">
        <w:rPr>
          <w:rFonts w:ascii="Helvetica" w:hAnsi="Helvetica" w:cs="Times New Roman"/>
          <w:sz w:val="20"/>
          <w:szCs w:val="24"/>
          <w:lang w:val="lt-LT"/>
        </w:rPr>
        <w:t xml:space="preserve">jį </w:t>
      </w:r>
      <w:r w:rsidRPr="00D61446">
        <w:rPr>
          <w:rFonts w:ascii="Helvetica" w:hAnsi="Helvetica" w:cs="Times New Roman"/>
          <w:sz w:val="20"/>
          <w:szCs w:val="24"/>
          <w:lang w:val="lt-LT"/>
        </w:rPr>
        <w:t xml:space="preserve">apdirbamame ruošinyje (7), kur ruošinio medžiaga yra skaidri </w:t>
      </w:r>
      <w:r w:rsidR="00481680" w:rsidRPr="00D61446">
        <w:rPr>
          <w:rFonts w:ascii="Helvetica" w:hAnsi="Helvetica" w:cs="Times New Roman"/>
          <w:sz w:val="20"/>
          <w:szCs w:val="24"/>
          <w:lang w:val="lt-LT"/>
        </w:rPr>
        <w:t xml:space="preserve">lazerinės spinduliuotės </w:t>
      </w:r>
      <w:r w:rsidRPr="00D61446">
        <w:rPr>
          <w:rFonts w:ascii="Helvetica" w:hAnsi="Helvetica" w:cs="Times New Roman"/>
          <w:sz w:val="20"/>
          <w:szCs w:val="24"/>
          <w:lang w:val="lt-LT"/>
        </w:rPr>
        <w:t>Beselio-Gauso intensyvumo skirstinio pluoštui,</w:t>
      </w:r>
    </w:p>
    <w:p w:rsidR="0022196C" w:rsidRPr="00D61446" w:rsidRDefault="0022196C" w:rsidP="00D61446">
      <w:pPr>
        <w:spacing w:after="0" w:line="360" w:lineRule="auto"/>
        <w:ind w:firstLine="567"/>
        <w:jc w:val="both"/>
        <w:rPr>
          <w:rFonts w:ascii="Helvetica" w:hAnsi="Helvetica" w:cs="Times New Roman"/>
          <w:sz w:val="20"/>
          <w:szCs w:val="24"/>
          <w:lang w:val="lt-LT"/>
        </w:rPr>
      </w:pPr>
      <w:r w:rsidRPr="00D61446">
        <w:rPr>
          <w:rFonts w:ascii="Helvetica" w:hAnsi="Helvetica" w:cs="Times New Roman"/>
          <w:sz w:val="20"/>
          <w:szCs w:val="24"/>
          <w:lang w:val="lt-LT"/>
        </w:rPr>
        <w:t>lazerinės spinduliuotės impulsų trukmė ir energija yra parinkta taip, kad minėto ruošinio (7) medžiagoje viršytų optinės pažaidos slenkstį ir suformuotų pažaidos sritį, kuri tęsiasi minėto lazerin</w:t>
      </w:r>
      <w:r w:rsidR="005C4C1A" w:rsidRPr="00D61446">
        <w:rPr>
          <w:rFonts w:ascii="Helvetica" w:hAnsi="Helvetica" w:cs="Times New Roman"/>
          <w:sz w:val="20"/>
          <w:szCs w:val="24"/>
          <w:lang w:val="lt-LT"/>
        </w:rPr>
        <w:t>ės sp</w:t>
      </w:r>
      <w:r w:rsidR="00387747" w:rsidRPr="00D61446">
        <w:rPr>
          <w:rFonts w:ascii="Helvetica" w:hAnsi="Helvetica" w:cs="Times New Roman"/>
          <w:sz w:val="20"/>
          <w:szCs w:val="24"/>
          <w:lang w:val="lt-LT"/>
        </w:rPr>
        <w:t>i</w:t>
      </w:r>
      <w:r w:rsidR="005C4C1A" w:rsidRPr="00D61446">
        <w:rPr>
          <w:rFonts w:ascii="Helvetica" w:hAnsi="Helvetica" w:cs="Times New Roman"/>
          <w:sz w:val="20"/>
          <w:szCs w:val="24"/>
          <w:lang w:val="lt-LT"/>
        </w:rPr>
        <w:t>nduliuotės</w:t>
      </w:r>
      <w:r w:rsidRPr="00D61446">
        <w:rPr>
          <w:rFonts w:ascii="Helvetica" w:hAnsi="Helvetica" w:cs="Times New Roman"/>
          <w:sz w:val="20"/>
          <w:szCs w:val="24"/>
          <w:lang w:val="lt-LT"/>
        </w:rPr>
        <w:t xml:space="preserve"> pluošto sklidimo kryptimi,</w:t>
      </w:r>
    </w:p>
    <w:p w:rsidR="0022196C" w:rsidRPr="00D61446" w:rsidRDefault="0022196C" w:rsidP="00D61446">
      <w:pPr>
        <w:spacing w:after="0" w:line="360" w:lineRule="auto"/>
        <w:ind w:firstLine="567"/>
        <w:jc w:val="both"/>
        <w:rPr>
          <w:rFonts w:ascii="Helvetica" w:hAnsi="Helvetica" w:cs="Times New Roman"/>
          <w:sz w:val="20"/>
          <w:szCs w:val="24"/>
          <w:lang w:val="lt-LT"/>
        </w:rPr>
      </w:pPr>
      <w:r w:rsidRPr="00D61446">
        <w:rPr>
          <w:rFonts w:ascii="Helvetica" w:hAnsi="Helvetica" w:cs="Times New Roman"/>
          <w:sz w:val="20"/>
          <w:szCs w:val="24"/>
          <w:lang w:val="lt-LT"/>
        </w:rPr>
        <w:t>perkėlimo mechanizmą,</w:t>
      </w:r>
      <w:r w:rsidR="007879D0" w:rsidRPr="00D61446">
        <w:rPr>
          <w:rFonts w:ascii="Helvetica" w:hAnsi="Helvetica" w:cs="Times New Roman"/>
          <w:sz w:val="20"/>
          <w:szCs w:val="24"/>
          <w:lang w:val="lt-LT"/>
        </w:rPr>
        <w:t xml:space="preserve"> valdomą valdikliu, </w:t>
      </w:r>
      <w:r w:rsidRPr="00D61446">
        <w:rPr>
          <w:rFonts w:ascii="Helvetica" w:hAnsi="Helvetica" w:cs="Times New Roman"/>
          <w:sz w:val="20"/>
          <w:szCs w:val="24"/>
          <w:lang w:val="lt-LT"/>
        </w:rPr>
        <w:t xml:space="preserve">skirtą minėto skaidrios medžiagos ruošinio (7) ir </w:t>
      </w:r>
      <w:r w:rsidR="00481680" w:rsidRPr="00D61446">
        <w:rPr>
          <w:rFonts w:ascii="Helvetica" w:hAnsi="Helvetica" w:cs="Times New Roman"/>
          <w:sz w:val="20"/>
          <w:szCs w:val="24"/>
          <w:lang w:val="lt-LT"/>
        </w:rPr>
        <w:t xml:space="preserve">lazerinės spinduliuotės </w:t>
      </w:r>
      <w:r w:rsidRPr="00D61446">
        <w:rPr>
          <w:rFonts w:ascii="Helvetica" w:hAnsi="Helvetica" w:cs="Times New Roman"/>
          <w:sz w:val="20"/>
          <w:szCs w:val="24"/>
          <w:lang w:val="lt-LT"/>
        </w:rPr>
        <w:t xml:space="preserve">Beselio-Gauso intensyvumo skirstinio pluošto perkėlimui vienas kito atžvilgiu, tam kad minėtame ruošinyje sukurtų </w:t>
      </w:r>
      <w:r w:rsidR="00481680" w:rsidRPr="00D61446">
        <w:rPr>
          <w:rFonts w:ascii="Helvetica" w:hAnsi="Helvetica" w:cs="Times New Roman"/>
          <w:sz w:val="20"/>
          <w:szCs w:val="24"/>
          <w:lang w:val="lt-LT"/>
        </w:rPr>
        <w:t xml:space="preserve">reikiamą skaičių </w:t>
      </w:r>
      <w:r w:rsidRPr="00D61446">
        <w:rPr>
          <w:rFonts w:ascii="Helvetica" w:hAnsi="Helvetica" w:cs="Times New Roman"/>
          <w:sz w:val="20"/>
          <w:szCs w:val="24"/>
          <w:lang w:val="lt-LT"/>
        </w:rPr>
        <w:t>viena šalia kitos</w:t>
      </w:r>
      <w:r w:rsidR="00481680" w:rsidRPr="00D61446">
        <w:rPr>
          <w:rFonts w:ascii="Helvetica" w:hAnsi="Helvetica" w:cs="Times New Roman"/>
          <w:sz w:val="20"/>
          <w:szCs w:val="24"/>
          <w:lang w:val="lt-LT"/>
        </w:rPr>
        <w:t xml:space="preserve"> išdėstytų</w:t>
      </w:r>
      <w:r w:rsidRPr="00D61446">
        <w:rPr>
          <w:rFonts w:ascii="Helvetica" w:hAnsi="Helvetica" w:cs="Times New Roman"/>
          <w:sz w:val="20"/>
          <w:szCs w:val="24"/>
          <w:lang w:val="lt-LT"/>
        </w:rPr>
        <w:t xml:space="preserve"> papildomų minėtų pažaidos sričių</w:t>
      </w:r>
      <w:r w:rsidR="00481680" w:rsidRPr="00D61446">
        <w:rPr>
          <w:rFonts w:ascii="Helvetica" w:hAnsi="Helvetica" w:cs="Times New Roman"/>
          <w:sz w:val="20"/>
          <w:szCs w:val="24"/>
          <w:lang w:val="lt-LT"/>
        </w:rPr>
        <w:t>,</w:t>
      </w:r>
      <w:r w:rsidRPr="00D61446">
        <w:rPr>
          <w:rFonts w:ascii="Helvetica" w:hAnsi="Helvetica" w:cs="Times New Roman"/>
          <w:sz w:val="20"/>
          <w:szCs w:val="24"/>
          <w:lang w:val="lt-LT"/>
        </w:rPr>
        <w:t xml:space="preserve"> suformuojant norimos trajektorijos pjovimo</w:t>
      </w:r>
      <w:r w:rsidR="004D110E" w:rsidRPr="00D61446">
        <w:rPr>
          <w:rFonts w:ascii="Helvetica" w:hAnsi="Helvetica" w:cs="Times New Roman"/>
          <w:sz w:val="20"/>
          <w:szCs w:val="24"/>
          <w:lang w:val="lt-LT"/>
        </w:rPr>
        <w:t xml:space="preserve"> ir</w:t>
      </w:r>
      <w:r w:rsidRPr="00D61446">
        <w:rPr>
          <w:rFonts w:ascii="Helvetica" w:hAnsi="Helvetica" w:cs="Times New Roman"/>
          <w:sz w:val="20"/>
          <w:szCs w:val="24"/>
          <w:lang w:val="lt-LT"/>
        </w:rPr>
        <w:t>/</w:t>
      </w:r>
      <w:r w:rsidR="004D110E" w:rsidRPr="00D61446">
        <w:rPr>
          <w:rFonts w:ascii="Helvetica" w:hAnsi="Helvetica" w:cs="Times New Roman"/>
          <w:sz w:val="20"/>
          <w:szCs w:val="24"/>
          <w:lang w:val="lt-LT"/>
        </w:rPr>
        <w:t xml:space="preserve">arba </w:t>
      </w:r>
      <w:r w:rsidRPr="00D61446">
        <w:rPr>
          <w:rFonts w:ascii="Helvetica" w:hAnsi="Helvetica" w:cs="Times New Roman"/>
          <w:sz w:val="20"/>
          <w:szCs w:val="24"/>
          <w:lang w:val="lt-LT"/>
        </w:rPr>
        <w:t>skilimo plokštumą,</w:t>
      </w:r>
    </w:p>
    <w:p w:rsidR="0022196C" w:rsidRPr="00D61446" w:rsidRDefault="00D61446" w:rsidP="00D61446">
      <w:pPr>
        <w:spacing w:after="0" w:line="360" w:lineRule="auto"/>
        <w:ind w:firstLine="567"/>
        <w:jc w:val="both"/>
        <w:rPr>
          <w:rFonts w:ascii="Helvetica" w:hAnsi="Helvetica" w:cs="Times New Roman"/>
          <w:sz w:val="20"/>
          <w:szCs w:val="24"/>
          <w:lang w:val="lt-LT"/>
        </w:rPr>
      </w:pPr>
      <w:r>
        <w:rPr>
          <w:rFonts w:ascii="Helvetica" w:hAnsi="Helvetica" w:cs="Times New Roman"/>
          <w:spacing w:val="20"/>
          <w:sz w:val="20"/>
          <w:szCs w:val="24"/>
          <w:lang w:val="lt-LT"/>
        </w:rPr>
        <w:t xml:space="preserve">b e s i s k i r i a n t i s  </w:t>
      </w:r>
      <w:r w:rsidR="0022196C" w:rsidRPr="00D61446">
        <w:rPr>
          <w:rFonts w:ascii="Helvetica" w:hAnsi="Helvetica" w:cs="Times New Roman"/>
          <w:spacing w:val="20"/>
          <w:sz w:val="20"/>
          <w:szCs w:val="24"/>
          <w:lang w:val="lt-LT"/>
        </w:rPr>
        <w:t>tuo,</w:t>
      </w:r>
      <w:r w:rsidR="0022196C" w:rsidRPr="00D61446">
        <w:rPr>
          <w:rFonts w:ascii="Helvetica" w:hAnsi="Helvetica" w:cs="Times New Roman"/>
          <w:sz w:val="20"/>
          <w:szCs w:val="24"/>
          <w:lang w:val="lt-LT"/>
        </w:rPr>
        <w:t xml:space="preserve"> kad numatytas optinis elementas (3, 3‘, 3‘‘), patalpintas Gauso arba Beselio-Gauso intensyvumo skirstinio pluošto optiniame kelyje, skirtas Beselio-Gauso pluošto intensyvumo skirstinio simetrijai suardyti,</w:t>
      </w:r>
      <w:r w:rsidR="00B56A87" w:rsidRPr="00D61446">
        <w:rPr>
          <w:rFonts w:ascii="Helvetica" w:hAnsi="Helvetica" w:cs="Times New Roman"/>
          <w:sz w:val="20"/>
          <w:szCs w:val="24"/>
          <w:lang w:val="lt-LT"/>
        </w:rPr>
        <w:t xml:space="preserve"> </w:t>
      </w:r>
      <w:r w:rsidR="0022196C" w:rsidRPr="00D61446">
        <w:rPr>
          <w:rFonts w:ascii="Helvetica" w:hAnsi="Helvetica" w:cs="Times New Roman"/>
          <w:sz w:val="20"/>
          <w:szCs w:val="24"/>
          <w:lang w:val="lt-LT"/>
        </w:rPr>
        <w:t>suformuojant optinėje sistemoje</w:t>
      </w:r>
      <w:r w:rsidR="00246DAD" w:rsidRPr="00D61446">
        <w:rPr>
          <w:rFonts w:ascii="Helvetica" w:hAnsi="Helvetica" w:cs="Times New Roman"/>
          <w:sz w:val="20"/>
          <w:szCs w:val="24"/>
          <w:lang w:val="lt-LT"/>
        </w:rPr>
        <w:t xml:space="preserve"> </w:t>
      </w:r>
      <w:r w:rsidR="0022196C" w:rsidRPr="00D61446">
        <w:rPr>
          <w:rFonts w:ascii="Helvetica" w:hAnsi="Helvetica" w:cs="Times New Roman"/>
          <w:sz w:val="20"/>
          <w:szCs w:val="24"/>
          <w:lang w:val="lt-LT"/>
        </w:rPr>
        <w:t>Beselio-Gauso spinduliuotės asimetrinio intensyvumo skirstinio pluoštą (6b), kuris lokalizuotas ruošinyje (7)</w:t>
      </w:r>
      <w:r w:rsidR="00246DAD" w:rsidRPr="00D61446">
        <w:rPr>
          <w:rFonts w:ascii="Helvetica" w:hAnsi="Helvetica" w:cs="Times New Roman"/>
          <w:sz w:val="20"/>
          <w:szCs w:val="24"/>
          <w:lang w:val="lt-LT"/>
        </w:rPr>
        <w:t xml:space="preserve"> </w:t>
      </w:r>
      <w:r w:rsidR="0022196C" w:rsidRPr="00D61446">
        <w:rPr>
          <w:rFonts w:ascii="Helvetica" w:hAnsi="Helvetica" w:cs="Times New Roman"/>
          <w:sz w:val="20"/>
          <w:szCs w:val="24"/>
          <w:lang w:val="lt-LT"/>
        </w:rPr>
        <w:t xml:space="preserve">suformuoja pažaidos sritį (18b), kuri yra pailgo pavidalo plokštumoje, statmenoje </w:t>
      </w:r>
      <w:r w:rsidR="007879D0" w:rsidRPr="00D61446">
        <w:rPr>
          <w:rFonts w:ascii="Helvetica" w:hAnsi="Helvetica" w:cs="Times New Roman"/>
          <w:sz w:val="20"/>
          <w:szCs w:val="24"/>
          <w:lang w:val="lt-LT"/>
        </w:rPr>
        <w:t xml:space="preserve">lazerinės spinduliuotės pluošto </w:t>
      </w:r>
      <w:r w:rsidR="0022196C" w:rsidRPr="00D61446">
        <w:rPr>
          <w:rFonts w:ascii="Helvetica" w:hAnsi="Helvetica" w:cs="Times New Roman"/>
          <w:sz w:val="20"/>
          <w:szCs w:val="24"/>
          <w:lang w:val="lt-LT"/>
        </w:rPr>
        <w:t>sklidimo krypčiai, perkėlimo mechanizmas</w:t>
      </w:r>
      <w:r w:rsidR="00C62D0A" w:rsidRPr="00D61446">
        <w:rPr>
          <w:rFonts w:ascii="Helvetica" w:hAnsi="Helvetica" w:cs="Times New Roman"/>
          <w:sz w:val="20"/>
          <w:szCs w:val="24"/>
          <w:lang w:val="lt-LT"/>
        </w:rPr>
        <w:t>,</w:t>
      </w:r>
      <w:r w:rsidR="00246DAD" w:rsidRPr="00D61446">
        <w:rPr>
          <w:rFonts w:ascii="Helvetica" w:hAnsi="Helvetica" w:cs="Times New Roman"/>
          <w:sz w:val="20"/>
          <w:szCs w:val="24"/>
          <w:lang w:val="lt-LT"/>
        </w:rPr>
        <w:t xml:space="preserve"> </w:t>
      </w:r>
      <w:r w:rsidR="0022196C" w:rsidRPr="00D61446">
        <w:rPr>
          <w:rFonts w:ascii="Helvetica" w:hAnsi="Helvetica" w:cs="Times New Roman"/>
          <w:sz w:val="20"/>
          <w:szCs w:val="24"/>
          <w:lang w:val="lt-LT"/>
        </w:rPr>
        <w:t>valdomas</w:t>
      </w:r>
      <w:r w:rsidR="00246DAD" w:rsidRPr="00D61446">
        <w:rPr>
          <w:rFonts w:ascii="Helvetica" w:hAnsi="Helvetica" w:cs="Times New Roman"/>
          <w:sz w:val="20"/>
          <w:szCs w:val="24"/>
          <w:lang w:val="lt-LT"/>
        </w:rPr>
        <w:t xml:space="preserve"> </w:t>
      </w:r>
      <w:r w:rsidR="0022196C" w:rsidRPr="00D61446">
        <w:rPr>
          <w:rFonts w:ascii="Helvetica" w:hAnsi="Helvetica" w:cs="Times New Roman"/>
          <w:sz w:val="20"/>
          <w:szCs w:val="24"/>
          <w:lang w:val="lt-LT"/>
        </w:rPr>
        <w:t>valdikliu</w:t>
      </w:r>
      <w:r w:rsidR="00BC6F02" w:rsidRPr="00D61446">
        <w:rPr>
          <w:rFonts w:ascii="Helvetica" w:hAnsi="Helvetica" w:cs="Times New Roman"/>
          <w:sz w:val="20"/>
          <w:szCs w:val="24"/>
          <w:lang w:val="lt-LT"/>
        </w:rPr>
        <w:t xml:space="preserve"> (10)</w:t>
      </w:r>
      <w:r w:rsidR="00C62D0A" w:rsidRPr="00D61446">
        <w:rPr>
          <w:rFonts w:ascii="Helvetica" w:hAnsi="Helvetica" w:cs="Times New Roman"/>
          <w:sz w:val="20"/>
          <w:szCs w:val="24"/>
          <w:lang w:val="lt-LT"/>
        </w:rPr>
        <w:t>,</w:t>
      </w:r>
      <w:r w:rsidR="0022196C" w:rsidRPr="00D61446">
        <w:rPr>
          <w:rFonts w:ascii="Helvetica" w:hAnsi="Helvetica" w:cs="Times New Roman"/>
          <w:sz w:val="20"/>
          <w:szCs w:val="24"/>
          <w:lang w:val="lt-LT"/>
        </w:rPr>
        <w:t xml:space="preserve"> sukonstruotas</w:t>
      </w:r>
      <w:r w:rsidR="00246DAD" w:rsidRPr="00D61446">
        <w:rPr>
          <w:rFonts w:ascii="Helvetica" w:hAnsi="Helvetica" w:cs="Times New Roman"/>
          <w:sz w:val="20"/>
          <w:szCs w:val="24"/>
          <w:lang w:val="lt-LT"/>
        </w:rPr>
        <w:t xml:space="preserve"> </w:t>
      </w:r>
      <w:r w:rsidR="0022196C" w:rsidRPr="00D61446">
        <w:rPr>
          <w:rFonts w:ascii="Helvetica" w:hAnsi="Helvetica" w:cs="Times New Roman"/>
          <w:sz w:val="20"/>
          <w:szCs w:val="24"/>
          <w:lang w:val="lt-LT"/>
        </w:rPr>
        <w:t>taip, kad minėtą skaidrios medžiagos ruošinį (7) ir Beselio-Gauso spinduliuotės asimetrinio intensyvumo skirstinio pluoštą (6b) vienas kito atžvilgiu</w:t>
      </w:r>
      <w:r w:rsidR="0022196C" w:rsidRPr="00D61446">
        <w:rPr>
          <w:rFonts w:ascii="Helvetica" w:hAnsi="Helvetica" w:cs="Times New Roman"/>
          <w:b/>
          <w:sz w:val="20"/>
          <w:szCs w:val="24"/>
          <w:lang w:val="lt-LT"/>
        </w:rPr>
        <w:t xml:space="preserve"> </w:t>
      </w:r>
      <w:r w:rsidR="0022196C" w:rsidRPr="00D61446">
        <w:rPr>
          <w:rFonts w:ascii="Helvetica" w:hAnsi="Helvetica" w:cs="Times New Roman"/>
          <w:sz w:val="20"/>
          <w:szCs w:val="24"/>
          <w:lang w:val="lt-LT"/>
        </w:rPr>
        <w:t>valdomai perkelia taip, kad suformuotos pailgo pavidalo pažaidos sritys (18b) išsidėsto išilgai viena po kitos pjovimo</w:t>
      </w:r>
      <w:r w:rsidR="004D110E" w:rsidRPr="00D61446">
        <w:rPr>
          <w:rFonts w:ascii="Helvetica" w:hAnsi="Helvetica" w:cs="Times New Roman"/>
          <w:sz w:val="20"/>
          <w:szCs w:val="24"/>
          <w:lang w:val="lt-LT"/>
        </w:rPr>
        <w:t xml:space="preserve"> ir</w:t>
      </w:r>
      <w:r w:rsidR="0022196C" w:rsidRPr="00D61446">
        <w:rPr>
          <w:rFonts w:ascii="Helvetica" w:hAnsi="Helvetica" w:cs="Times New Roman"/>
          <w:sz w:val="20"/>
          <w:szCs w:val="24"/>
          <w:lang w:val="lt-LT"/>
        </w:rPr>
        <w:t>/</w:t>
      </w:r>
      <w:r w:rsidR="004D110E" w:rsidRPr="00D61446">
        <w:rPr>
          <w:rFonts w:ascii="Helvetica" w:hAnsi="Helvetica" w:cs="Times New Roman"/>
          <w:sz w:val="20"/>
          <w:szCs w:val="24"/>
          <w:lang w:val="lt-LT"/>
        </w:rPr>
        <w:t xml:space="preserve">arba </w:t>
      </w:r>
      <w:r w:rsidR="0022196C" w:rsidRPr="00D61446">
        <w:rPr>
          <w:rFonts w:ascii="Helvetica" w:hAnsi="Helvetica" w:cs="Times New Roman"/>
          <w:sz w:val="20"/>
          <w:szCs w:val="24"/>
          <w:lang w:val="lt-LT"/>
        </w:rPr>
        <w:t xml:space="preserve">skilimo plokštumos trajektorijoje. </w:t>
      </w:r>
    </w:p>
    <w:p w:rsidR="00B56A87" w:rsidRPr="00D61446" w:rsidRDefault="00B56A87" w:rsidP="00D61446">
      <w:pPr>
        <w:spacing w:after="0" w:line="360" w:lineRule="auto"/>
        <w:ind w:firstLine="567"/>
        <w:jc w:val="both"/>
        <w:rPr>
          <w:rFonts w:ascii="Helvetica" w:hAnsi="Helvetica" w:cs="Times New Roman"/>
          <w:sz w:val="20"/>
          <w:szCs w:val="24"/>
          <w:lang w:val="lt-LT"/>
        </w:rPr>
      </w:pPr>
    </w:p>
    <w:p w:rsidR="0022196C" w:rsidRPr="00D61446" w:rsidRDefault="0022196C" w:rsidP="00D61446">
      <w:pPr>
        <w:spacing w:after="0" w:line="360" w:lineRule="auto"/>
        <w:ind w:firstLine="567"/>
        <w:jc w:val="both"/>
        <w:rPr>
          <w:rFonts w:ascii="Helvetica" w:hAnsi="Helvetica" w:cs="Times New Roman"/>
          <w:sz w:val="20"/>
          <w:szCs w:val="24"/>
          <w:lang w:val="lt-LT"/>
        </w:rPr>
      </w:pPr>
      <w:r w:rsidRPr="00D61446">
        <w:rPr>
          <w:rFonts w:ascii="Helvetica" w:hAnsi="Helvetica" w:cs="Times New Roman"/>
          <w:sz w:val="20"/>
          <w:szCs w:val="24"/>
          <w:lang w:val="lt-LT"/>
        </w:rPr>
        <w:t>7. Įrenginys pagal 6 punktą,</w:t>
      </w:r>
      <w:r w:rsidR="00D61446">
        <w:rPr>
          <w:rFonts w:ascii="Helvetica" w:hAnsi="Helvetica" w:cs="Times New Roman"/>
          <w:sz w:val="20"/>
          <w:szCs w:val="24"/>
          <w:lang w:val="lt-LT"/>
        </w:rPr>
        <w:t xml:space="preserve">  b e s i s k i r i a n t i s  </w:t>
      </w:r>
      <w:r w:rsidRPr="00D61446">
        <w:rPr>
          <w:rFonts w:ascii="Helvetica" w:hAnsi="Helvetica" w:cs="Times New Roman"/>
          <w:spacing w:val="20"/>
          <w:sz w:val="20"/>
          <w:szCs w:val="24"/>
          <w:lang w:val="lt-LT"/>
        </w:rPr>
        <w:t>tuo,</w:t>
      </w:r>
      <w:r w:rsidRPr="00D61446">
        <w:rPr>
          <w:rFonts w:ascii="Helvetica" w:hAnsi="Helvetica" w:cs="Times New Roman"/>
          <w:sz w:val="20"/>
          <w:szCs w:val="24"/>
          <w:lang w:val="lt-LT"/>
        </w:rPr>
        <w:t xml:space="preserve"> kad optinis elementas (3, 3‘, 3‘‘) yra skaidri plokštelė </w:t>
      </w:r>
      <w:r w:rsidR="00305CEE" w:rsidRPr="00D61446">
        <w:rPr>
          <w:rFonts w:ascii="Helvetica" w:hAnsi="Helvetica" w:cs="Times New Roman"/>
          <w:sz w:val="20"/>
          <w:szCs w:val="24"/>
          <w:lang w:val="lt-LT"/>
        </w:rPr>
        <w:t>(14a)</w:t>
      </w:r>
      <w:r w:rsidR="00C62D0A" w:rsidRPr="00D61446">
        <w:rPr>
          <w:rFonts w:ascii="Helvetica" w:hAnsi="Helvetica" w:cs="Times New Roman"/>
          <w:sz w:val="20"/>
          <w:szCs w:val="24"/>
          <w:lang w:val="lt-LT"/>
        </w:rPr>
        <w:t>,</w:t>
      </w:r>
      <w:r w:rsidR="00305CEE" w:rsidRPr="00D61446">
        <w:rPr>
          <w:rFonts w:ascii="Helvetica" w:hAnsi="Helvetica" w:cs="Times New Roman"/>
          <w:sz w:val="20"/>
          <w:szCs w:val="24"/>
          <w:lang w:val="lt-LT"/>
        </w:rPr>
        <w:t xml:space="preserve"> </w:t>
      </w:r>
      <w:r w:rsidRPr="00D61446">
        <w:rPr>
          <w:rFonts w:ascii="Helvetica" w:hAnsi="Helvetica" w:cs="Times New Roman"/>
          <w:sz w:val="20"/>
          <w:szCs w:val="24"/>
          <w:lang w:val="lt-LT"/>
        </w:rPr>
        <w:t>patalpinta lazerinės spinduliuotės Gauso arba Beselio Gauso intensyvumo skirstinio pluošto kelyje ir išdėstyta jame taip, kad ji perdengia pus</w:t>
      </w:r>
      <w:r w:rsidR="00C62D0A" w:rsidRPr="00D61446">
        <w:rPr>
          <w:rFonts w:ascii="Helvetica" w:hAnsi="Helvetica" w:cs="Times New Roman"/>
          <w:sz w:val="20"/>
          <w:szCs w:val="24"/>
          <w:lang w:val="lt-LT"/>
        </w:rPr>
        <w:t>ę</w:t>
      </w:r>
      <w:r w:rsidRPr="00D61446">
        <w:rPr>
          <w:rFonts w:ascii="Helvetica" w:hAnsi="Helvetica" w:cs="Times New Roman"/>
          <w:sz w:val="20"/>
          <w:szCs w:val="24"/>
          <w:lang w:val="lt-LT"/>
        </w:rPr>
        <w:t xml:space="preserve"> minėto pluošto kur neperdengta ir perdengta pluošto dalys yra simetriškos, neperdengta pluošto dalis praeina tiesiogiai, o perdengta pluošto dalis praeina per skaidrią plokštelę (3, 3‘, 3‘‘). </w:t>
      </w:r>
    </w:p>
    <w:p w:rsidR="00B56A87" w:rsidRPr="00D61446" w:rsidRDefault="00B56A87" w:rsidP="00D61446">
      <w:pPr>
        <w:spacing w:after="0" w:line="360" w:lineRule="auto"/>
        <w:ind w:firstLine="567"/>
        <w:jc w:val="both"/>
        <w:rPr>
          <w:rFonts w:ascii="Helvetica" w:hAnsi="Helvetica" w:cs="Times New Roman"/>
          <w:sz w:val="20"/>
          <w:szCs w:val="24"/>
          <w:lang w:val="lt-LT"/>
        </w:rPr>
      </w:pPr>
    </w:p>
    <w:p w:rsidR="0022196C" w:rsidRPr="00D61446" w:rsidRDefault="0022196C" w:rsidP="00D61446">
      <w:pPr>
        <w:spacing w:after="0" w:line="360" w:lineRule="auto"/>
        <w:ind w:firstLine="567"/>
        <w:jc w:val="both"/>
        <w:rPr>
          <w:rFonts w:ascii="Helvetica" w:hAnsi="Helvetica" w:cs="Times New Roman"/>
          <w:sz w:val="20"/>
          <w:szCs w:val="24"/>
          <w:lang w:val="lt-LT"/>
        </w:rPr>
      </w:pPr>
      <w:r w:rsidRPr="00D61446">
        <w:rPr>
          <w:rFonts w:ascii="Helvetica" w:hAnsi="Helvetica" w:cs="Times New Roman"/>
          <w:sz w:val="20"/>
          <w:szCs w:val="24"/>
          <w:lang w:val="lt-LT"/>
        </w:rPr>
        <w:t>8. Įrenginys pagal 6 punktą,</w:t>
      </w:r>
      <w:r w:rsidR="00D61446">
        <w:rPr>
          <w:rFonts w:ascii="Helvetica" w:hAnsi="Helvetica" w:cs="Times New Roman"/>
          <w:sz w:val="20"/>
          <w:szCs w:val="24"/>
          <w:lang w:val="lt-LT"/>
        </w:rPr>
        <w:t xml:space="preserve">  b e s i s k i r i a n t i s  </w:t>
      </w:r>
      <w:r w:rsidRPr="00D61446">
        <w:rPr>
          <w:rFonts w:ascii="Helvetica" w:hAnsi="Helvetica" w:cs="Times New Roman"/>
          <w:spacing w:val="20"/>
          <w:sz w:val="20"/>
          <w:szCs w:val="24"/>
          <w:lang w:val="lt-LT"/>
        </w:rPr>
        <w:t>tuo,</w:t>
      </w:r>
      <w:r w:rsidRPr="00D61446">
        <w:rPr>
          <w:rFonts w:ascii="Helvetica" w:hAnsi="Helvetica" w:cs="Times New Roman"/>
          <w:sz w:val="20"/>
          <w:szCs w:val="24"/>
          <w:lang w:val="lt-LT"/>
        </w:rPr>
        <w:t xml:space="preserve"> kad optinis elementas (3, 3‘, 3‘‘) yra skaidri plokštelė</w:t>
      </w:r>
      <w:r w:rsidR="00305CEE" w:rsidRPr="00D61446">
        <w:rPr>
          <w:rFonts w:ascii="Helvetica" w:hAnsi="Helvetica" w:cs="Times New Roman"/>
          <w:sz w:val="20"/>
          <w:szCs w:val="24"/>
          <w:lang w:val="lt-LT"/>
        </w:rPr>
        <w:t xml:space="preserve"> (14b)</w:t>
      </w:r>
      <w:r w:rsidRPr="00D61446">
        <w:rPr>
          <w:rFonts w:ascii="Helvetica" w:hAnsi="Helvetica" w:cs="Times New Roman"/>
          <w:sz w:val="20"/>
          <w:szCs w:val="24"/>
          <w:lang w:val="lt-LT"/>
        </w:rPr>
        <w:t xml:space="preserve"> sudaryta iš skirtingo storio pirmosios ir antrosios zonų, išdėstyta lazerinės spinduliuotės Gauso arba Beselio-Gauso intensyvumo skirstinio pluošto</w:t>
      </w:r>
      <w:r w:rsidR="00246DAD" w:rsidRPr="00D61446">
        <w:rPr>
          <w:rFonts w:ascii="Helvetica" w:hAnsi="Helvetica" w:cs="Times New Roman"/>
          <w:sz w:val="20"/>
          <w:szCs w:val="24"/>
          <w:lang w:val="lt-LT"/>
        </w:rPr>
        <w:t xml:space="preserve"> </w:t>
      </w:r>
      <w:r w:rsidRPr="00D61446">
        <w:rPr>
          <w:rFonts w:ascii="Helvetica" w:hAnsi="Helvetica" w:cs="Times New Roman"/>
          <w:sz w:val="20"/>
          <w:szCs w:val="24"/>
          <w:lang w:val="lt-LT"/>
        </w:rPr>
        <w:t>kelyje taip, kad minėt</w:t>
      </w:r>
      <w:r w:rsidR="007879D0" w:rsidRPr="00D61446">
        <w:rPr>
          <w:rFonts w:ascii="Helvetica" w:hAnsi="Helvetica" w:cs="Times New Roman"/>
          <w:sz w:val="20"/>
          <w:szCs w:val="24"/>
          <w:lang w:val="lt-LT"/>
        </w:rPr>
        <w:t>as</w:t>
      </w:r>
      <w:r w:rsidRPr="00D61446">
        <w:rPr>
          <w:rFonts w:ascii="Helvetica" w:hAnsi="Helvetica" w:cs="Times New Roman"/>
          <w:sz w:val="20"/>
          <w:szCs w:val="24"/>
          <w:lang w:val="lt-LT"/>
        </w:rPr>
        <w:t xml:space="preserve"> pluošt</w:t>
      </w:r>
      <w:r w:rsidR="007879D0" w:rsidRPr="00D61446">
        <w:rPr>
          <w:rFonts w:ascii="Helvetica" w:hAnsi="Helvetica" w:cs="Times New Roman"/>
          <w:sz w:val="20"/>
          <w:szCs w:val="24"/>
          <w:lang w:val="lt-LT"/>
        </w:rPr>
        <w:t>as</w:t>
      </w:r>
      <w:r w:rsidR="00D61446">
        <w:rPr>
          <w:rFonts w:ascii="Helvetica" w:hAnsi="Helvetica" w:cs="Times New Roman"/>
          <w:sz w:val="20"/>
          <w:szCs w:val="24"/>
          <w:lang w:val="lt-LT"/>
        </w:rPr>
        <w:t xml:space="preserve"> </w:t>
      </w:r>
      <w:r w:rsidR="007879D0" w:rsidRPr="00D61446">
        <w:rPr>
          <w:rFonts w:ascii="Helvetica" w:hAnsi="Helvetica" w:cs="Times New Roman"/>
          <w:sz w:val="20"/>
          <w:szCs w:val="24"/>
          <w:lang w:val="lt-LT"/>
        </w:rPr>
        <w:t>padalinamas</w:t>
      </w:r>
      <w:r w:rsidR="00246DAD" w:rsidRPr="00D61446">
        <w:rPr>
          <w:rFonts w:ascii="Helvetica" w:hAnsi="Helvetica" w:cs="Times New Roman"/>
          <w:sz w:val="20"/>
          <w:szCs w:val="24"/>
          <w:lang w:val="lt-LT"/>
        </w:rPr>
        <w:t xml:space="preserve"> </w:t>
      </w:r>
      <w:r w:rsidRPr="00D61446">
        <w:rPr>
          <w:rFonts w:ascii="Helvetica" w:hAnsi="Helvetica" w:cs="Times New Roman"/>
          <w:sz w:val="20"/>
          <w:szCs w:val="24"/>
          <w:lang w:val="lt-LT"/>
        </w:rPr>
        <w:t>į dvi simetrines lygias dalis, kur pirmoji pluošto</w:t>
      </w:r>
      <w:r w:rsidR="00246DAD" w:rsidRPr="00D61446">
        <w:rPr>
          <w:rFonts w:ascii="Helvetica" w:hAnsi="Helvetica" w:cs="Times New Roman"/>
          <w:sz w:val="20"/>
          <w:szCs w:val="24"/>
          <w:lang w:val="lt-LT"/>
        </w:rPr>
        <w:t xml:space="preserve"> </w:t>
      </w:r>
      <w:r w:rsidRPr="00D61446">
        <w:rPr>
          <w:rFonts w:ascii="Helvetica" w:hAnsi="Helvetica" w:cs="Times New Roman"/>
          <w:sz w:val="20"/>
          <w:szCs w:val="24"/>
          <w:lang w:val="lt-LT"/>
        </w:rPr>
        <w:t>dalis praeina per pirmąją plokštelės (</w:t>
      </w:r>
      <w:r w:rsidR="0083495B" w:rsidRPr="00D61446">
        <w:rPr>
          <w:rFonts w:ascii="Helvetica" w:hAnsi="Helvetica" w:cs="Times New Roman"/>
          <w:sz w:val="20"/>
          <w:szCs w:val="24"/>
          <w:lang w:val="lt-LT"/>
        </w:rPr>
        <w:t>14b</w:t>
      </w:r>
      <w:r w:rsidRPr="00D61446">
        <w:rPr>
          <w:rFonts w:ascii="Helvetica" w:hAnsi="Helvetica" w:cs="Times New Roman"/>
          <w:sz w:val="20"/>
          <w:szCs w:val="24"/>
          <w:lang w:val="lt-LT"/>
        </w:rPr>
        <w:t>) zoną, o antroji pluošto dalis praeina per antrąją plokštelės (</w:t>
      </w:r>
      <w:r w:rsidR="0083495B" w:rsidRPr="00D61446">
        <w:rPr>
          <w:rFonts w:ascii="Helvetica" w:hAnsi="Helvetica" w:cs="Times New Roman"/>
          <w:sz w:val="20"/>
          <w:szCs w:val="24"/>
          <w:lang w:val="lt-LT"/>
        </w:rPr>
        <w:t>14b</w:t>
      </w:r>
      <w:r w:rsidRPr="00D61446">
        <w:rPr>
          <w:rFonts w:ascii="Helvetica" w:hAnsi="Helvetica" w:cs="Times New Roman"/>
          <w:sz w:val="20"/>
          <w:szCs w:val="24"/>
          <w:lang w:val="lt-LT"/>
        </w:rPr>
        <w:t xml:space="preserve">) zoną. </w:t>
      </w:r>
    </w:p>
    <w:p w:rsidR="00B56A87" w:rsidRPr="00D61446" w:rsidRDefault="00B56A87" w:rsidP="00D61446">
      <w:pPr>
        <w:spacing w:after="0" w:line="360" w:lineRule="auto"/>
        <w:ind w:firstLine="567"/>
        <w:jc w:val="both"/>
        <w:rPr>
          <w:rFonts w:ascii="Helvetica" w:hAnsi="Helvetica" w:cs="Times New Roman"/>
          <w:sz w:val="20"/>
          <w:szCs w:val="24"/>
          <w:lang w:val="lt-LT"/>
        </w:rPr>
      </w:pPr>
    </w:p>
    <w:p w:rsidR="0022196C" w:rsidRPr="00D61446" w:rsidRDefault="0022196C" w:rsidP="00D61446">
      <w:pPr>
        <w:spacing w:after="0" w:line="360" w:lineRule="auto"/>
        <w:ind w:firstLine="567"/>
        <w:jc w:val="both"/>
        <w:rPr>
          <w:rFonts w:ascii="Helvetica" w:hAnsi="Helvetica" w:cs="Times New Roman"/>
          <w:sz w:val="20"/>
          <w:szCs w:val="24"/>
          <w:lang w:val="lt-LT"/>
        </w:rPr>
      </w:pPr>
      <w:r w:rsidRPr="00D61446">
        <w:rPr>
          <w:rFonts w:ascii="Helvetica" w:hAnsi="Helvetica" w:cs="Times New Roman"/>
          <w:sz w:val="20"/>
          <w:szCs w:val="24"/>
          <w:lang w:val="lt-LT"/>
        </w:rPr>
        <w:t>9. Įrenginys pagal 6 punktą,</w:t>
      </w:r>
      <w:r w:rsidR="00D61446">
        <w:rPr>
          <w:rFonts w:ascii="Helvetica" w:hAnsi="Helvetica" w:cs="Times New Roman"/>
          <w:sz w:val="20"/>
          <w:szCs w:val="24"/>
          <w:lang w:val="lt-LT"/>
        </w:rPr>
        <w:t xml:space="preserve">  b e s i s k i r i a n t i s  </w:t>
      </w:r>
      <w:r w:rsidRPr="00D61446">
        <w:rPr>
          <w:rFonts w:ascii="Helvetica" w:hAnsi="Helvetica" w:cs="Times New Roman"/>
          <w:spacing w:val="20"/>
          <w:sz w:val="20"/>
          <w:szCs w:val="24"/>
          <w:lang w:val="lt-LT"/>
        </w:rPr>
        <w:t>tuo,</w:t>
      </w:r>
      <w:r w:rsidRPr="00D61446">
        <w:rPr>
          <w:rFonts w:ascii="Helvetica" w:hAnsi="Helvetica" w:cs="Times New Roman"/>
          <w:sz w:val="20"/>
          <w:szCs w:val="24"/>
          <w:lang w:val="lt-LT"/>
        </w:rPr>
        <w:t xml:space="preserve"> kad optinis elementas (3, 3‘, 3‘‘) yra skaidri plokštelė </w:t>
      </w:r>
      <w:r w:rsidR="00305CEE" w:rsidRPr="00D61446">
        <w:rPr>
          <w:rFonts w:ascii="Helvetica" w:hAnsi="Helvetica" w:cs="Times New Roman"/>
          <w:sz w:val="20"/>
          <w:szCs w:val="24"/>
          <w:lang w:val="lt-LT"/>
        </w:rPr>
        <w:t xml:space="preserve">(14c) </w:t>
      </w:r>
      <w:r w:rsidRPr="00D61446">
        <w:rPr>
          <w:rFonts w:ascii="Helvetica" w:hAnsi="Helvetica" w:cs="Times New Roman"/>
          <w:sz w:val="20"/>
          <w:szCs w:val="24"/>
          <w:lang w:val="lt-LT"/>
        </w:rPr>
        <w:t>sudaryta iš skirtingo lūžio rodiklio pirmosios ir antrosios zonų, išdėstytų lazerinės spinduliuotės Gauso</w:t>
      </w:r>
      <w:r w:rsidR="00246DAD" w:rsidRPr="00D61446">
        <w:rPr>
          <w:rFonts w:ascii="Helvetica" w:hAnsi="Helvetica" w:cs="Times New Roman"/>
          <w:sz w:val="20"/>
          <w:szCs w:val="24"/>
          <w:lang w:val="lt-LT"/>
        </w:rPr>
        <w:t xml:space="preserve"> </w:t>
      </w:r>
      <w:r w:rsidRPr="00D61446">
        <w:rPr>
          <w:rFonts w:ascii="Helvetica" w:hAnsi="Helvetica" w:cs="Times New Roman"/>
          <w:sz w:val="20"/>
          <w:szCs w:val="24"/>
          <w:lang w:val="lt-LT"/>
        </w:rPr>
        <w:t>arba Beselio-Gauso intensyvumo skirstinio pluošto kelyje taip, kad pluošt</w:t>
      </w:r>
      <w:r w:rsidR="007879D0" w:rsidRPr="00D61446">
        <w:rPr>
          <w:rFonts w:ascii="Helvetica" w:hAnsi="Helvetica" w:cs="Times New Roman"/>
          <w:sz w:val="20"/>
          <w:szCs w:val="24"/>
          <w:lang w:val="lt-LT"/>
        </w:rPr>
        <w:t>as padalinamas</w:t>
      </w:r>
      <w:r w:rsidRPr="00D61446">
        <w:rPr>
          <w:rFonts w:ascii="Helvetica" w:hAnsi="Helvetica" w:cs="Times New Roman"/>
          <w:sz w:val="20"/>
          <w:szCs w:val="24"/>
          <w:lang w:val="lt-LT"/>
        </w:rPr>
        <w:t xml:space="preserve"> į dvi simetrines lygias dalis, kur pirmoji pluošto dalis praeina per pirmąją plokštelės (</w:t>
      </w:r>
      <w:r w:rsidR="0083495B" w:rsidRPr="00D61446">
        <w:rPr>
          <w:rFonts w:ascii="Helvetica" w:hAnsi="Helvetica" w:cs="Times New Roman"/>
          <w:sz w:val="20"/>
          <w:szCs w:val="24"/>
          <w:lang w:val="lt-LT"/>
        </w:rPr>
        <w:t>14c</w:t>
      </w:r>
      <w:r w:rsidRPr="00D61446">
        <w:rPr>
          <w:rFonts w:ascii="Helvetica" w:hAnsi="Helvetica" w:cs="Times New Roman"/>
          <w:sz w:val="20"/>
          <w:szCs w:val="24"/>
          <w:lang w:val="lt-LT"/>
        </w:rPr>
        <w:t>) zoną, o antroji pluošto dalis praeina per plokštelės (</w:t>
      </w:r>
      <w:r w:rsidR="0083495B" w:rsidRPr="00D61446">
        <w:rPr>
          <w:rFonts w:ascii="Helvetica" w:hAnsi="Helvetica" w:cs="Times New Roman"/>
          <w:sz w:val="20"/>
          <w:szCs w:val="24"/>
          <w:lang w:val="lt-LT"/>
        </w:rPr>
        <w:t>14c</w:t>
      </w:r>
      <w:r w:rsidRPr="00D61446">
        <w:rPr>
          <w:rFonts w:ascii="Helvetica" w:hAnsi="Helvetica" w:cs="Times New Roman"/>
          <w:sz w:val="20"/>
          <w:szCs w:val="24"/>
          <w:lang w:val="lt-LT"/>
        </w:rPr>
        <w:t xml:space="preserve">) antrąją zoną. </w:t>
      </w:r>
    </w:p>
    <w:p w:rsidR="00B56A87" w:rsidRPr="00D61446" w:rsidRDefault="00B56A87" w:rsidP="00D61446">
      <w:pPr>
        <w:spacing w:after="0" w:line="360" w:lineRule="auto"/>
        <w:ind w:firstLine="567"/>
        <w:jc w:val="both"/>
        <w:rPr>
          <w:rFonts w:ascii="Helvetica" w:hAnsi="Helvetica" w:cs="Times New Roman"/>
          <w:sz w:val="20"/>
          <w:szCs w:val="24"/>
          <w:lang w:val="lt-LT"/>
        </w:rPr>
      </w:pPr>
    </w:p>
    <w:p w:rsidR="00B56A87" w:rsidRPr="00D61446" w:rsidRDefault="0022196C" w:rsidP="00D61446">
      <w:pPr>
        <w:spacing w:after="0" w:line="360" w:lineRule="auto"/>
        <w:ind w:firstLine="567"/>
        <w:jc w:val="both"/>
        <w:rPr>
          <w:rFonts w:ascii="Helvetica" w:hAnsi="Helvetica" w:cs="Times New Roman"/>
          <w:i/>
          <w:sz w:val="20"/>
          <w:szCs w:val="24"/>
          <w:lang w:val="lt-LT"/>
        </w:rPr>
      </w:pPr>
      <w:r w:rsidRPr="00D61446">
        <w:rPr>
          <w:rFonts w:ascii="Helvetica" w:hAnsi="Helvetica" w:cs="Times New Roman"/>
          <w:sz w:val="20"/>
          <w:szCs w:val="24"/>
          <w:lang w:val="lt-LT"/>
        </w:rPr>
        <w:lastRenderedPageBreak/>
        <w:t>10. Įrenginys pagal bet kurį iš 6-9 punktų,</w:t>
      </w:r>
      <w:r w:rsidR="00D61446">
        <w:rPr>
          <w:rFonts w:ascii="Helvetica" w:hAnsi="Helvetica" w:cs="Times New Roman"/>
          <w:sz w:val="20"/>
          <w:szCs w:val="24"/>
          <w:lang w:val="lt-LT"/>
        </w:rPr>
        <w:t xml:space="preserve">  b e s i s k i r i a n t i s  </w:t>
      </w:r>
      <w:r w:rsidRPr="00D61446">
        <w:rPr>
          <w:rFonts w:ascii="Helvetica" w:hAnsi="Helvetica" w:cs="Times New Roman"/>
          <w:spacing w:val="20"/>
          <w:sz w:val="20"/>
          <w:szCs w:val="24"/>
          <w:lang w:val="lt-LT"/>
        </w:rPr>
        <w:t>tuo,</w:t>
      </w:r>
      <w:r w:rsidRPr="00D61446">
        <w:rPr>
          <w:rFonts w:ascii="Helvetica" w:hAnsi="Helvetica" w:cs="Times New Roman"/>
          <w:sz w:val="20"/>
          <w:szCs w:val="24"/>
          <w:lang w:val="lt-LT"/>
        </w:rPr>
        <w:t xml:space="preserve"> kad perkėlimo mechanizmas</w:t>
      </w:r>
      <w:r w:rsidR="00FC1814" w:rsidRPr="00D61446">
        <w:rPr>
          <w:rFonts w:ascii="Helvetica" w:hAnsi="Helvetica" w:cs="Times New Roman"/>
          <w:sz w:val="20"/>
          <w:szCs w:val="24"/>
          <w:lang w:val="lt-LT"/>
        </w:rPr>
        <w:t>, valdomas valdikliu (10),</w:t>
      </w:r>
      <w:r w:rsidRPr="00D61446">
        <w:rPr>
          <w:rFonts w:ascii="Helvetica" w:hAnsi="Helvetica" w:cs="Times New Roman"/>
          <w:sz w:val="20"/>
          <w:szCs w:val="24"/>
          <w:lang w:val="lt-LT"/>
        </w:rPr>
        <w:t xml:space="preserve"> apima galintį suktis staliuką (15, 15‘, 15‘‘)</w:t>
      </w:r>
      <w:r w:rsidR="003362B7" w:rsidRPr="00D61446">
        <w:rPr>
          <w:rFonts w:ascii="Helvetica" w:hAnsi="Helvetica" w:cs="Times New Roman"/>
          <w:sz w:val="20"/>
          <w:szCs w:val="24"/>
          <w:lang w:val="lt-LT"/>
        </w:rPr>
        <w:t>,</w:t>
      </w:r>
      <w:r w:rsidRPr="00D61446">
        <w:rPr>
          <w:rFonts w:ascii="Helvetica" w:hAnsi="Helvetica" w:cs="Times New Roman"/>
          <w:sz w:val="20"/>
          <w:szCs w:val="24"/>
          <w:lang w:val="lt-LT"/>
        </w:rPr>
        <w:t xml:space="preserve"> ant kurio pritvirtintas optinis elementas (3, 3‘, 3‘‘</w:t>
      </w:r>
      <w:r w:rsidR="00B56A87" w:rsidRPr="00D61446">
        <w:rPr>
          <w:rFonts w:ascii="Helvetica" w:hAnsi="Helvetica" w:cs="Times New Roman"/>
          <w:sz w:val="20"/>
          <w:szCs w:val="24"/>
          <w:lang w:val="lt-LT"/>
        </w:rPr>
        <w:t>)</w:t>
      </w:r>
      <w:r w:rsidR="003362B7" w:rsidRPr="00D61446">
        <w:rPr>
          <w:rFonts w:ascii="Helvetica" w:hAnsi="Helvetica" w:cs="Times New Roman"/>
          <w:sz w:val="20"/>
          <w:szCs w:val="24"/>
          <w:lang w:val="lt-LT"/>
        </w:rPr>
        <w:t>,</w:t>
      </w:r>
      <w:r w:rsidRPr="00D61446">
        <w:rPr>
          <w:rFonts w:ascii="Helvetica" w:hAnsi="Helvetica" w:cs="Times New Roman"/>
          <w:sz w:val="20"/>
          <w:szCs w:val="24"/>
          <w:lang w:val="lt-LT"/>
        </w:rPr>
        <w:t xml:space="preserve"> ir galintį pasislinkti tiesiaeigiu judesiu staliuką (8), ant kurio pritvirtintas apdorojamas ruošinys (7), staliukai (15, 15‘, 15‘‘) ir (8) valdomi valdikliu (10), kuri</w:t>
      </w:r>
      <w:r w:rsidR="003362B7" w:rsidRPr="00D61446">
        <w:rPr>
          <w:rFonts w:ascii="Helvetica" w:hAnsi="Helvetica" w:cs="Times New Roman"/>
          <w:sz w:val="20"/>
          <w:szCs w:val="24"/>
          <w:lang w:val="lt-LT"/>
        </w:rPr>
        <w:t>s</w:t>
      </w:r>
      <w:r w:rsidRPr="00D61446">
        <w:rPr>
          <w:rFonts w:ascii="Helvetica" w:hAnsi="Helvetica" w:cs="Times New Roman"/>
          <w:sz w:val="20"/>
          <w:szCs w:val="24"/>
          <w:lang w:val="lt-LT"/>
        </w:rPr>
        <w:t xml:space="preserve"> gauna kompiuterio (9) komandas priklausomai nuo pjovimo</w:t>
      </w:r>
      <w:r w:rsidR="004D110E" w:rsidRPr="00D61446">
        <w:rPr>
          <w:rFonts w:ascii="Helvetica" w:hAnsi="Helvetica" w:cs="Times New Roman"/>
          <w:sz w:val="20"/>
          <w:szCs w:val="24"/>
          <w:lang w:val="lt-LT"/>
        </w:rPr>
        <w:t xml:space="preserve"> ir</w:t>
      </w:r>
      <w:r w:rsidRPr="00D61446">
        <w:rPr>
          <w:rFonts w:ascii="Helvetica" w:hAnsi="Helvetica" w:cs="Times New Roman"/>
          <w:sz w:val="20"/>
          <w:szCs w:val="24"/>
          <w:lang w:val="lt-LT"/>
        </w:rPr>
        <w:t>/</w:t>
      </w:r>
      <w:r w:rsidR="004D110E" w:rsidRPr="00D61446">
        <w:rPr>
          <w:rFonts w:ascii="Helvetica" w:hAnsi="Helvetica" w:cs="Times New Roman"/>
          <w:sz w:val="20"/>
          <w:szCs w:val="24"/>
          <w:lang w:val="lt-LT"/>
        </w:rPr>
        <w:t xml:space="preserve">arba </w:t>
      </w:r>
      <w:r w:rsidRPr="00D61446">
        <w:rPr>
          <w:rFonts w:ascii="Helvetica" w:hAnsi="Helvetica" w:cs="Times New Roman"/>
          <w:sz w:val="20"/>
          <w:szCs w:val="24"/>
          <w:lang w:val="lt-LT"/>
        </w:rPr>
        <w:t>skilimo plokštumos numatytos trajektorijos taip, kad formuojamos pjovimo</w:t>
      </w:r>
      <w:r w:rsidR="004D110E" w:rsidRPr="00D61446">
        <w:rPr>
          <w:rFonts w:ascii="Helvetica" w:hAnsi="Helvetica" w:cs="Times New Roman"/>
          <w:sz w:val="20"/>
          <w:szCs w:val="24"/>
          <w:lang w:val="lt-LT"/>
        </w:rPr>
        <w:t xml:space="preserve"> ir</w:t>
      </w:r>
      <w:r w:rsidRPr="00D61446">
        <w:rPr>
          <w:rFonts w:ascii="Helvetica" w:hAnsi="Helvetica" w:cs="Times New Roman"/>
          <w:sz w:val="20"/>
          <w:szCs w:val="24"/>
          <w:lang w:val="lt-LT"/>
        </w:rPr>
        <w:t>/</w:t>
      </w:r>
      <w:r w:rsidR="004D110E" w:rsidRPr="00D61446">
        <w:rPr>
          <w:rFonts w:ascii="Helvetica" w:hAnsi="Helvetica" w:cs="Times New Roman"/>
          <w:sz w:val="20"/>
          <w:szCs w:val="24"/>
          <w:lang w:val="lt-LT"/>
        </w:rPr>
        <w:t xml:space="preserve">arba </w:t>
      </w:r>
      <w:r w:rsidRPr="00D61446">
        <w:rPr>
          <w:rFonts w:ascii="Helvetica" w:hAnsi="Helvetica" w:cs="Times New Roman"/>
          <w:sz w:val="20"/>
          <w:szCs w:val="24"/>
          <w:lang w:val="lt-LT"/>
        </w:rPr>
        <w:t>skilimo plokštumos trajektorijos kryptį valdo staliu</w:t>
      </w:r>
      <w:r w:rsidR="00B56A87" w:rsidRPr="00D61446">
        <w:rPr>
          <w:rFonts w:ascii="Helvetica" w:hAnsi="Helvetica" w:cs="Times New Roman"/>
          <w:sz w:val="20"/>
          <w:szCs w:val="24"/>
          <w:lang w:val="lt-LT"/>
        </w:rPr>
        <w:t>ku (15, 15‘, 15‘‘) sukant optinį</w:t>
      </w:r>
      <w:r w:rsidRPr="00D61446">
        <w:rPr>
          <w:rFonts w:ascii="Helvetica" w:hAnsi="Helvetica" w:cs="Times New Roman"/>
          <w:sz w:val="20"/>
          <w:szCs w:val="24"/>
          <w:lang w:val="lt-LT"/>
        </w:rPr>
        <w:t xml:space="preserve"> elementą (3, 3‘, 3‘‘), o pažaidos sričių (18b) išdėstymą ruošinyje (7) tam tikru atstumu (18e) viena nuo kitos valdomai vykdo tiesiaeigio poslinkio staliuku (8)</w:t>
      </w:r>
      <w:r w:rsidRPr="00D61446">
        <w:rPr>
          <w:rFonts w:ascii="Helvetica" w:hAnsi="Helvetica" w:cs="Times New Roman"/>
          <w:i/>
          <w:sz w:val="20"/>
          <w:szCs w:val="24"/>
          <w:lang w:val="lt-LT"/>
        </w:rPr>
        <w:t>.</w:t>
      </w:r>
    </w:p>
    <w:p w:rsidR="00B56A87" w:rsidRPr="00D61446" w:rsidRDefault="00B56A87" w:rsidP="00D61446">
      <w:pPr>
        <w:spacing w:after="0" w:line="360" w:lineRule="auto"/>
        <w:ind w:firstLine="567"/>
        <w:jc w:val="both"/>
        <w:rPr>
          <w:rFonts w:ascii="Helvetica" w:hAnsi="Helvetica" w:cs="Times New Roman"/>
          <w:i/>
          <w:sz w:val="20"/>
          <w:szCs w:val="24"/>
          <w:lang w:val="lt-LT"/>
        </w:rPr>
      </w:pPr>
    </w:p>
    <w:p w:rsidR="0022196C" w:rsidRPr="00D61446" w:rsidRDefault="0022196C" w:rsidP="00D61446">
      <w:pPr>
        <w:spacing w:after="0" w:line="360" w:lineRule="auto"/>
        <w:ind w:firstLine="567"/>
        <w:jc w:val="both"/>
        <w:rPr>
          <w:rFonts w:ascii="Helvetica" w:hAnsi="Helvetica" w:cs="Times New Roman"/>
          <w:sz w:val="20"/>
          <w:szCs w:val="24"/>
          <w:lang w:val="lt-LT"/>
        </w:rPr>
      </w:pPr>
      <w:r w:rsidRPr="00D61446">
        <w:rPr>
          <w:rFonts w:ascii="Helvetica" w:hAnsi="Helvetica" w:cs="Times New Roman"/>
          <w:sz w:val="20"/>
          <w:szCs w:val="24"/>
          <w:lang w:val="lt-LT"/>
        </w:rPr>
        <w:t>11. Įrenginys pagal bet kurį iš 6-9</w:t>
      </w:r>
      <w:r w:rsidR="00246DAD" w:rsidRPr="00D61446">
        <w:rPr>
          <w:rFonts w:ascii="Helvetica" w:hAnsi="Helvetica" w:cs="Times New Roman"/>
          <w:sz w:val="20"/>
          <w:szCs w:val="24"/>
          <w:lang w:val="lt-LT"/>
        </w:rPr>
        <w:t xml:space="preserve"> </w:t>
      </w:r>
      <w:r w:rsidRPr="00D61446">
        <w:rPr>
          <w:rFonts w:ascii="Helvetica" w:hAnsi="Helvetica" w:cs="Times New Roman"/>
          <w:sz w:val="20"/>
          <w:szCs w:val="24"/>
          <w:lang w:val="lt-LT"/>
        </w:rPr>
        <w:t>punktų,</w:t>
      </w:r>
      <w:r w:rsidR="00D61446">
        <w:rPr>
          <w:rFonts w:ascii="Helvetica" w:hAnsi="Helvetica" w:cs="Times New Roman"/>
          <w:sz w:val="20"/>
          <w:szCs w:val="24"/>
          <w:lang w:val="lt-LT"/>
        </w:rPr>
        <w:t xml:space="preserve">  b e s i s k i r i a n t i s  </w:t>
      </w:r>
      <w:r w:rsidRPr="00D61446">
        <w:rPr>
          <w:rFonts w:ascii="Helvetica" w:hAnsi="Helvetica" w:cs="Times New Roman"/>
          <w:spacing w:val="20"/>
          <w:sz w:val="20"/>
          <w:szCs w:val="24"/>
          <w:lang w:val="lt-LT"/>
        </w:rPr>
        <w:t>tuo,</w:t>
      </w:r>
      <w:r w:rsidRPr="00D61446">
        <w:rPr>
          <w:rFonts w:ascii="Helvetica" w:hAnsi="Helvetica" w:cs="Times New Roman"/>
          <w:sz w:val="20"/>
          <w:szCs w:val="24"/>
          <w:lang w:val="lt-LT"/>
        </w:rPr>
        <w:t xml:space="preserve"> kad perkėlimo mechanizmas</w:t>
      </w:r>
      <w:r w:rsidR="007879D0" w:rsidRPr="00D61446">
        <w:rPr>
          <w:rFonts w:ascii="Helvetica" w:hAnsi="Helvetica" w:cs="Times New Roman"/>
          <w:sz w:val="20"/>
          <w:szCs w:val="24"/>
          <w:lang w:val="lt-LT"/>
        </w:rPr>
        <w:t>, valdomas valdikliu (10),</w:t>
      </w:r>
      <w:r w:rsidRPr="00D61446">
        <w:rPr>
          <w:rFonts w:ascii="Helvetica" w:hAnsi="Helvetica" w:cs="Times New Roman"/>
          <w:sz w:val="20"/>
          <w:szCs w:val="24"/>
          <w:lang w:val="lt-LT"/>
        </w:rPr>
        <w:t xml:space="preserve"> apima Dove prizmę (16, 16‘), išdėstytą lazerinės spinduliuotės Gauso arba Beselio</w:t>
      </w:r>
      <w:r w:rsidR="003362B7" w:rsidRPr="00D61446">
        <w:rPr>
          <w:rFonts w:ascii="Helvetica" w:hAnsi="Helvetica" w:cs="Times New Roman"/>
          <w:sz w:val="20"/>
          <w:szCs w:val="24"/>
          <w:lang w:val="lt-LT"/>
        </w:rPr>
        <w:t>-</w:t>
      </w:r>
      <w:r w:rsidRPr="00D61446">
        <w:rPr>
          <w:rFonts w:ascii="Helvetica" w:hAnsi="Helvetica" w:cs="Times New Roman"/>
          <w:sz w:val="20"/>
          <w:szCs w:val="24"/>
          <w:lang w:val="lt-LT"/>
        </w:rPr>
        <w:t>Gauso intensyvumo skirstinio pluošto kelyje</w:t>
      </w:r>
      <w:r w:rsidR="00FC1814" w:rsidRPr="00D61446">
        <w:rPr>
          <w:rFonts w:ascii="Helvetica" w:hAnsi="Helvetica" w:cs="Times New Roman"/>
          <w:sz w:val="20"/>
          <w:szCs w:val="24"/>
          <w:lang w:val="lt-LT"/>
        </w:rPr>
        <w:t xml:space="preserve">, </w:t>
      </w:r>
      <w:r w:rsidR="003000EE" w:rsidRPr="00D61446">
        <w:rPr>
          <w:rFonts w:ascii="Helvetica" w:hAnsi="Helvetica" w:cs="Times New Roman"/>
          <w:sz w:val="20"/>
          <w:szCs w:val="24"/>
          <w:lang w:val="lt-LT"/>
        </w:rPr>
        <w:t>pagal pluošto</w:t>
      </w:r>
      <w:r w:rsidR="00FC1814" w:rsidRPr="00D61446">
        <w:rPr>
          <w:rFonts w:ascii="Helvetica" w:hAnsi="Helvetica" w:cs="Times New Roman"/>
          <w:sz w:val="20"/>
          <w:szCs w:val="24"/>
          <w:lang w:val="lt-LT"/>
        </w:rPr>
        <w:t xml:space="preserve"> sklidimo krypt</w:t>
      </w:r>
      <w:r w:rsidR="003000EE" w:rsidRPr="00D61446">
        <w:rPr>
          <w:rFonts w:ascii="Helvetica" w:hAnsi="Helvetica" w:cs="Times New Roman"/>
          <w:sz w:val="20"/>
          <w:szCs w:val="24"/>
          <w:lang w:val="lt-LT"/>
        </w:rPr>
        <w:t>į</w:t>
      </w:r>
      <w:r w:rsidR="00FC1814" w:rsidRPr="00D61446">
        <w:rPr>
          <w:rFonts w:ascii="Helvetica" w:hAnsi="Helvetica" w:cs="Times New Roman"/>
          <w:sz w:val="20"/>
          <w:szCs w:val="24"/>
          <w:lang w:val="lt-LT"/>
        </w:rPr>
        <w:t>,</w:t>
      </w:r>
      <w:r w:rsidR="00D61446">
        <w:rPr>
          <w:rFonts w:ascii="Helvetica" w:hAnsi="Helvetica" w:cs="Times New Roman"/>
          <w:sz w:val="20"/>
          <w:szCs w:val="24"/>
          <w:lang w:val="lt-LT"/>
        </w:rPr>
        <w:t xml:space="preserve"> </w:t>
      </w:r>
      <w:r w:rsidRPr="00D61446">
        <w:rPr>
          <w:rFonts w:ascii="Helvetica" w:hAnsi="Helvetica" w:cs="Times New Roman"/>
          <w:sz w:val="20"/>
          <w:szCs w:val="24"/>
          <w:lang w:val="lt-LT"/>
        </w:rPr>
        <w:t>už nejudamai privirtinto</w:t>
      </w:r>
      <w:r w:rsidR="004D110E" w:rsidRPr="00D61446">
        <w:rPr>
          <w:rFonts w:ascii="Helvetica" w:hAnsi="Helvetica" w:cs="Times New Roman"/>
          <w:sz w:val="20"/>
          <w:szCs w:val="24"/>
          <w:lang w:val="lt-LT"/>
        </w:rPr>
        <w:t xml:space="preserve"> optinio elemento </w:t>
      </w:r>
      <w:r w:rsidRPr="00D61446">
        <w:rPr>
          <w:rFonts w:ascii="Helvetica" w:hAnsi="Helvetica" w:cs="Times New Roman"/>
          <w:sz w:val="20"/>
          <w:szCs w:val="24"/>
          <w:lang w:val="lt-LT"/>
        </w:rPr>
        <w:t>(3) ir įtaisytą ant galinčio suktis staliuko (15, 15‘) ir galintį pasislinkti tiesiaeigiu judesiu staliuką (8), ant kurio pritvirtintas apdorojamas ruošinys (7), staliukai (15, 15‘‘) ir (8) valdomi valdikliu (10), kuri</w:t>
      </w:r>
      <w:r w:rsidR="003362B7" w:rsidRPr="00D61446">
        <w:rPr>
          <w:rFonts w:ascii="Helvetica" w:hAnsi="Helvetica" w:cs="Times New Roman"/>
          <w:sz w:val="20"/>
          <w:szCs w:val="24"/>
          <w:lang w:val="lt-LT"/>
        </w:rPr>
        <w:t>s</w:t>
      </w:r>
      <w:r w:rsidRPr="00D61446">
        <w:rPr>
          <w:rFonts w:ascii="Helvetica" w:hAnsi="Helvetica" w:cs="Times New Roman"/>
          <w:sz w:val="20"/>
          <w:szCs w:val="24"/>
          <w:lang w:val="lt-LT"/>
        </w:rPr>
        <w:t xml:space="preserve"> gauna valdymo komandas iš kompiuterio (9) priklausomai nuo numatytos</w:t>
      </w:r>
      <w:r w:rsidR="00246DAD" w:rsidRPr="00D61446">
        <w:rPr>
          <w:rFonts w:ascii="Helvetica" w:hAnsi="Helvetica" w:cs="Times New Roman"/>
          <w:sz w:val="20"/>
          <w:szCs w:val="24"/>
          <w:lang w:val="lt-LT"/>
        </w:rPr>
        <w:t xml:space="preserve"> </w:t>
      </w:r>
      <w:r w:rsidRPr="00D61446">
        <w:rPr>
          <w:rFonts w:ascii="Helvetica" w:hAnsi="Helvetica" w:cs="Times New Roman"/>
          <w:sz w:val="20"/>
          <w:szCs w:val="24"/>
          <w:lang w:val="lt-LT"/>
        </w:rPr>
        <w:t xml:space="preserve">trajektorijos taip, kad formuojamos </w:t>
      </w:r>
      <w:r w:rsidR="004D110E" w:rsidRPr="00D61446">
        <w:rPr>
          <w:rFonts w:ascii="Helvetica" w:hAnsi="Helvetica" w:cs="Times New Roman"/>
          <w:sz w:val="20"/>
          <w:szCs w:val="24"/>
          <w:lang w:val="lt-LT"/>
        </w:rPr>
        <w:t xml:space="preserve">pjovimo ir/arba </w:t>
      </w:r>
      <w:r w:rsidRPr="00D61446">
        <w:rPr>
          <w:rFonts w:ascii="Helvetica" w:hAnsi="Helvetica" w:cs="Times New Roman"/>
          <w:sz w:val="20"/>
          <w:szCs w:val="24"/>
          <w:lang w:val="lt-LT"/>
        </w:rPr>
        <w:t xml:space="preserve">skilimo plokštumos trajektorijos kryptis yra valdoma staliuku (15, 15‘‘) sukant Dove prizmę (16, 16‘), o pažaidos sričių (18b) išdėstymas ruošinyje (7) tam tikru atstumu išilgine kryptimi (18e) viena nuo kitos </w:t>
      </w:r>
      <w:r w:rsidR="004D110E" w:rsidRPr="00D61446">
        <w:rPr>
          <w:rFonts w:ascii="Helvetica" w:hAnsi="Helvetica" w:cs="Times New Roman"/>
          <w:sz w:val="20"/>
          <w:szCs w:val="24"/>
          <w:lang w:val="lt-LT"/>
        </w:rPr>
        <w:t>pjovimo ir</w:t>
      </w:r>
      <w:r w:rsidRPr="00D61446">
        <w:rPr>
          <w:rFonts w:ascii="Helvetica" w:hAnsi="Helvetica" w:cs="Times New Roman"/>
          <w:sz w:val="20"/>
          <w:szCs w:val="24"/>
          <w:lang w:val="lt-LT"/>
        </w:rPr>
        <w:t>/</w:t>
      </w:r>
      <w:r w:rsidR="004D110E" w:rsidRPr="00D61446">
        <w:rPr>
          <w:rFonts w:ascii="Helvetica" w:hAnsi="Helvetica" w:cs="Times New Roman"/>
          <w:sz w:val="20"/>
          <w:szCs w:val="24"/>
          <w:lang w:val="lt-LT"/>
        </w:rPr>
        <w:t xml:space="preserve">arba skilimo </w:t>
      </w:r>
      <w:r w:rsidRPr="00D61446">
        <w:rPr>
          <w:rFonts w:ascii="Helvetica" w:hAnsi="Helvetica" w:cs="Times New Roman"/>
          <w:sz w:val="20"/>
          <w:szCs w:val="24"/>
          <w:lang w:val="lt-LT"/>
        </w:rPr>
        <w:t>plokštumos trajektorijoje valdomai</w:t>
      </w:r>
      <w:r w:rsidR="00246DAD" w:rsidRPr="00D61446">
        <w:rPr>
          <w:rFonts w:ascii="Helvetica" w:hAnsi="Helvetica" w:cs="Times New Roman"/>
          <w:sz w:val="20"/>
          <w:szCs w:val="24"/>
          <w:lang w:val="lt-LT"/>
        </w:rPr>
        <w:t xml:space="preserve"> </w:t>
      </w:r>
      <w:r w:rsidRPr="00D61446">
        <w:rPr>
          <w:rFonts w:ascii="Helvetica" w:hAnsi="Helvetica" w:cs="Times New Roman"/>
          <w:sz w:val="20"/>
          <w:szCs w:val="24"/>
          <w:lang w:val="lt-LT"/>
        </w:rPr>
        <w:t>vykdomas tiesiaeigio poslinkio stalu (8).</w:t>
      </w:r>
    </w:p>
    <w:p w:rsidR="00B56A87" w:rsidRPr="00D61446" w:rsidRDefault="00B56A87" w:rsidP="00D61446">
      <w:pPr>
        <w:spacing w:after="0" w:line="360" w:lineRule="auto"/>
        <w:ind w:firstLine="567"/>
        <w:jc w:val="both"/>
        <w:rPr>
          <w:rFonts w:ascii="Helvetica" w:hAnsi="Helvetica" w:cs="Times New Roman"/>
          <w:sz w:val="20"/>
          <w:szCs w:val="24"/>
          <w:lang w:val="lt-LT"/>
        </w:rPr>
      </w:pPr>
    </w:p>
    <w:p w:rsidR="0022196C" w:rsidRPr="00D61446" w:rsidRDefault="0022196C" w:rsidP="00D61446">
      <w:pPr>
        <w:spacing w:after="0" w:line="360" w:lineRule="auto"/>
        <w:ind w:firstLine="567"/>
        <w:jc w:val="both"/>
        <w:rPr>
          <w:rFonts w:ascii="Helvetica" w:hAnsi="Helvetica" w:cs="Times New Roman"/>
          <w:sz w:val="20"/>
          <w:szCs w:val="24"/>
          <w:lang w:val="lt-LT"/>
        </w:rPr>
      </w:pPr>
      <w:r w:rsidRPr="00D61446">
        <w:rPr>
          <w:rFonts w:ascii="Helvetica" w:hAnsi="Helvetica" w:cs="Times New Roman"/>
          <w:sz w:val="20"/>
          <w:szCs w:val="24"/>
          <w:lang w:val="lt-LT"/>
        </w:rPr>
        <w:t>12. Įrenginys pagal 11 punktą,</w:t>
      </w:r>
      <w:r w:rsidR="00D61446">
        <w:rPr>
          <w:rFonts w:ascii="Helvetica" w:hAnsi="Helvetica" w:cs="Times New Roman"/>
          <w:sz w:val="20"/>
          <w:szCs w:val="24"/>
          <w:lang w:val="lt-LT"/>
        </w:rPr>
        <w:t xml:space="preserve">  b e s i s k i r i a n t i s  </w:t>
      </w:r>
      <w:r w:rsidRPr="00D61446">
        <w:rPr>
          <w:rFonts w:ascii="Helvetica" w:hAnsi="Helvetica" w:cs="Times New Roman"/>
          <w:spacing w:val="20"/>
          <w:sz w:val="20"/>
          <w:szCs w:val="24"/>
          <w:lang w:val="lt-LT"/>
        </w:rPr>
        <w:t>tuo,</w:t>
      </w:r>
      <w:r w:rsidRPr="00D61446">
        <w:rPr>
          <w:rFonts w:ascii="Helvetica" w:hAnsi="Helvetica" w:cs="Times New Roman"/>
          <w:sz w:val="20"/>
          <w:szCs w:val="24"/>
          <w:lang w:val="lt-LT"/>
        </w:rPr>
        <w:t xml:space="preserve"> kad lazerinio pluošto kelyje</w:t>
      </w:r>
      <w:r w:rsidR="00FC1814" w:rsidRPr="00D61446">
        <w:rPr>
          <w:rFonts w:ascii="Helvetica" w:hAnsi="Helvetica" w:cs="Times New Roman"/>
          <w:sz w:val="20"/>
          <w:szCs w:val="24"/>
          <w:lang w:val="lt-LT"/>
        </w:rPr>
        <w:t xml:space="preserve">, </w:t>
      </w:r>
      <w:r w:rsidR="003000EE" w:rsidRPr="00D61446">
        <w:rPr>
          <w:rFonts w:ascii="Helvetica" w:hAnsi="Helvetica" w:cs="Times New Roman"/>
          <w:sz w:val="20"/>
          <w:szCs w:val="24"/>
          <w:lang w:val="lt-LT"/>
        </w:rPr>
        <w:t xml:space="preserve">pagal pluošo </w:t>
      </w:r>
      <w:r w:rsidR="00FC1814" w:rsidRPr="00D61446">
        <w:rPr>
          <w:rFonts w:ascii="Helvetica" w:hAnsi="Helvetica" w:cs="Times New Roman"/>
          <w:sz w:val="20"/>
          <w:szCs w:val="24"/>
          <w:lang w:val="lt-LT"/>
        </w:rPr>
        <w:t>sklidimo krypt</w:t>
      </w:r>
      <w:r w:rsidR="003000EE" w:rsidRPr="00D61446">
        <w:rPr>
          <w:rFonts w:ascii="Helvetica" w:hAnsi="Helvetica" w:cs="Times New Roman"/>
          <w:sz w:val="20"/>
          <w:szCs w:val="24"/>
          <w:lang w:val="lt-LT"/>
        </w:rPr>
        <w:t>į</w:t>
      </w:r>
      <w:r w:rsidR="00FC1814" w:rsidRPr="00D61446">
        <w:rPr>
          <w:rFonts w:ascii="Helvetica" w:hAnsi="Helvetica" w:cs="Times New Roman"/>
          <w:sz w:val="20"/>
          <w:szCs w:val="24"/>
          <w:lang w:val="lt-LT"/>
        </w:rPr>
        <w:t>,</w:t>
      </w:r>
      <w:r w:rsidRPr="00D61446">
        <w:rPr>
          <w:rFonts w:ascii="Helvetica" w:hAnsi="Helvetica" w:cs="Times New Roman"/>
          <w:sz w:val="20"/>
          <w:szCs w:val="24"/>
          <w:lang w:val="lt-LT"/>
        </w:rPr>
        <w:t xml:space="preserve"> prieš arba už optinio elemento (3) </w:t>
      </w:r>
      <w:r w:rsidR="00327E81" w:rsidRPr="00D61446">
        <w:rPr>
          <w:rFonts w:ascii="Helvetica" w:hAnsi="Helvetica" w:cs="Times New Roman"/>
          <w:sz w:val="20"/>
          <w:szCs w:val="24"/>
          <w:lang w:val="lt-LT"/>
        </w:rPr>
        <w:t xml:space="preserve">ir prieš Dove prizmę (16, 16‘) </w:t>
      </w:r>
      <w:r w:rsidRPr="00D61446">
        <w:rPr>
          <w:rFonts w:ascii="Helvetica" w:hAnsi="Helvetica" w:cs="Times New Roman"/>
          <w:sz w:val="20"/>
          <w:szCs w:val="24"/>
          <w:lang w:val="lt-LT"/>
        </w:rPr>
        <w:t>patalpinta ketvirčio bangos ilgio plokštelė (16b, 16b‘), skirta lazeri</w:t>
      </w:r>
      <w:r w:rsidR="00770490" w:rsidRPr="00D61446">
        <w:rPr>
          <w:rFonts w:ascii="Helvetica" w:hAnsi="Helvetica" w:cs="Times New Roman"/>
          <w:sz w:val="20"/>
          <w:szCs w:val="24"/>
          <w:lang w:val="lt-LT"/>
        </w:rPr>
        <w:t>ni</w:t>
      </w:r>
      <w:r w:rsidRPr="00D61446">
        <w:rPr>
          <w:rFonts w:ascii="Helvetica" w:hAnsi="Helvetica" w:cs="Times New Roman"/>
          <w:sz w:val="20"/>
          <w:szCs w:val="24"/>
          <w:lang w:val="lt-LT"/>
        </w:rPr>
        <w:t xml:space="preserve">o </w:t>
      </w:r>
      <w:r w:rsidR="00FC1814" w:rsidRPr="00D61446">
        <w:rPr>
          <w:rFonts w:ascii="Helvetica" w:hAnsi="Helvetica" w:cs="Times New Roman"/>
          <w:sz w:val="20"/>
          <w:szCs w:val="24"/>
          <w:lang w:val="lt-LT"/>
        </w:rPr>
        <w:t xml:space="preserve">šaltinio (1) </w:t>
      </w:r>
      <w:r w:rsidRPr="00D61446">
        <w:rPr>
          <w:rFonts w:ascii="Helvetica" w:hAnsi="Helvetica" w:cs="Times New Roman"/>
          <w:sz w:val="20"/>
          <w:szCs w:val="24"/>
          <w:lang w:val="lt-LT"/>
        </w:rPr>
        <w:t xml:space="preserve">spinduliuotės tiesinę poliarizaciją pakeisti į apskritiminę. </w:t>
      </w:r>
    </w:p>
    <w:p w:rsidR="00B56A87" w:rsidRPr="00D61446" w:rsidRDefault="00B56A87" w:rsidP="00D61446">
      <w:pPr>
        <w:spacing w:after="0" w:line="360" w:lineRule="auto"/>
        <w:ind w:firstLine="567"/>
        <w:jc w:val="both"/>
        <w:rPr>
          <w:rFonts w:ascii="Helvetica" w:hAnsi="Helvetica" w:cs="Times New Roman"/>
          <w:sz w:val="20"/>
          <w:szCs w:val="24"/>
          <w:lang w:val="lt-LT"/>
        </w:rPr>
      </w:pPr>
    </w:p>
    <w:p w:rsidR="0022196C" w:rsidRPr="00D61446" w:rsidRDefault="0022196C" w:rsidP="00D61446">
      <w:pPr>
        <w:spacing w:after="0" w:line="360" w:lineRule="auto"/>
        <w:ind w:firstLine="567"/>
        <w:jc w:val="both"/>
        <w:rPr>
          <w:rFonts w:ascii="Helvetica" w:hAnsi="Helvetica" w:cs="Times New Roman"/>
          <w:sz w:val="20"/>
          <w:szCs w:val="24"/>
          <w:lang w:val="lt-LT"/>
        </w:rPr>
      </w:pPr>
      <w:r w:rsidRPr="00D61446">
        <w:rPr>
          <w:rFonts w:ascii="Helvetica" w:hAnsi="Helvetica" w:cs="Times New Roman"/>
          <w:sz w:val="20"/>
          <w:szCs w:val="24"/>
          <w:lang w:val="lt-LT"/>
        </w:rPr>
        <w:t>13. Įrenginys pagal 11 punktą,</w:t>
      </w:r>
      <w:r w:rsidR="00D61446">
        <w:rPr>
          <w:rFonts w:ascii="Helvetica" w:hAnsi="Helvetica" w:cs="Times New Roman"/>
          <w:sz w:val="20"/>
          <w:szCs w:val="24"/>
          <w:lang w:val="lt-LT"/>
        </w:rPr>
        <w:t xml:space="preserve">  b e s i s k i r i a n t i s  </w:t>
      </w:r>
      <w:r w:rsidRPr="00D61446">
        <w:rPr>
          <w:rFonts w:ascii="Helvetica" w:hAnsi="Helvetica" w:cs="Times New Roman"/>
          <w:spacing w:val="20"/>
          <w:sz w:val="20"/>
          <w:szCs w:val="24"/>
          <w:lang w:val="lt-LT"/>
        </w:rPr>
        <w:t>tuo,</w:t>
      </w:r>
      <w:r w:rsidRPr="00D61446">
        <w:rPr>
          <w:rFonts w:ascii="Helvetica" w:hAnsi="Helvetica" w:cs="Times New Roman"/>
          <w:sz w:val="20"/>
          <w:szCs w:val="24"/>
          <w:lang w:val="lt-LT"/>
        </w:rPr>
        <w:t xml:space="preserve"> kad lazerinio pluošto kelyje</w:t>
      </w:r>
      <w:r w:rsidR="00770490" w:rsidRPr="00D61446">
        <w:rPr>
          <w:rFonts w:ascii="Helvetica" w:hAnsi="Helvetica" w:cs="Times New Roman"/>
          <w:sz w:val="20"/>
          <w:szCs w:val="24"/>
          <w:lang w:val="lt-LT"/>
        </w:rPr>
        <w:t xml:space="preserve">, </w:t>
      </w:r>
      <w:r w:rsidR="003000EE" w:rsidRPr="00D61446">
        <w:rPr>
          <w:rFonts w:ascii="Helvetica" w:hAnsi="Helvetica" w:cs="Times New Roman"/>
          <w:sz w:val="20"/>
          <w:szCs w:val="24"/>
          <w:lang w:val="lt-LT"/>
        </w:rPr>
        <w:t>pagal pluošto</w:t>
      </w:r>
      <w:r w:rsidR="00D61446">
        <w:rPr>
          <w:rFonts w:ascii="Helvetica" w:hAnsi="Helvetica" w:cs="Times New Roman"/>
          <w:sz w:val="20"/>
          <w:szCs w:val="24"/>
          <w:lang w:val="lt-LT"/>
        </w:rPr>
        <w:t xml:space="preserve"> </w:t>
      </w:r>
      <w:r w:rsidR="00770490" w:rsidRPr="00D61446">
        <w:rPr>
          <w:rFonts w:ascii="Helvetica" w:hAnsi="Helvetica" w:cs="Times New Roman"/>
          <w:sz w:val="20"/>
          <w:szCs w:val="24"/>
          <w:lang w:val="lt-LT"/>
        </w:rPr>
        <w:t>sklidimo krypt</w:t>
      </w:r>
      <w:r w:rsidR="003000EE" w:rsidRPr="00D61446">
        <w:rPr>
          <w:rFonts w:ascii="Helvetica" w:hAnsi="Helvetica" w:cs="Times New Roman"/>
          <w:sz w:val="20"/>
          <w:szCs w:val="24"/>
          <w:lang w:val="lt-LT"/>
        </w:rPr>
        <w:t>į</w:t>
      </w:r>
      <w:r w:rsidR="00770490" w:rsidRPr="00D61446">
        <w:rPr>
          <w:rFonts w:ascii="Helvetica" w:hAnsi="Helvetica" w:cs="Times New Roman"/>
          <w:sz w:val="20"/>
          <w:szCs w:val="24"/>
          <w:lang w:val="lt-LT"/>
        </w:rPr>
        <w:t>,</w:t>
      </w:r>
      <w:r w:rsidR="00327E81" w:rsidRPr="00D61446">
        <w:rPr>
          <w:rFonts w:ascii="Helvetica" w:hAnsi="Helvetica" w:cs="Times New Roman"/>
          <w:sz w:val="20"/>
          <w:szCs w:val="24"/>
          <w:lang w:val="lt-LT"/>
        </w:rPr>
        <w:t xml:space="preserve"> </w:t>
      </w:r>
      <w:r w:rsidRPr="00D61446">
        <w:rPr>
          <w:rFonts w:ascii="Helvetica" w:hAnsi="Helvetica" w:cs="Times New Roman"/>
          <w:sz w:val="20"/>
          <w:szCs w:val="24"/>
          <w:lang w:val="lt-LT"/>
        </w:rPr>
        <w:t>už optinio elemento (3) ir prieš Dove prizmę (16) patalpinta pusės bangos ilgio plokštelė (16b‘‘), kuri įtaisyta ant sukamo staliuko (15) ir sukama kartu su Dove prizme (16) tam, kad išlaikyti tokią pačią krintančios lazerin</w:t>
      </w:r>
      <w:r w:rsidR="00770490" w:rsidRPr="00D61446">
        <w:rPr>
          <w:rFonts w:ascii="Helvetica" w:hAnsi="Helvetica" w:cs="Times New Roman"/>
          <w:sz w:val="20"/>
          <w:szCs w:val="24"/>
          <w:lang w:val="lt-LT"/>
        </w:rPr>
        <w:t>io</w:t>
      </w:r>
      <w:r w:rsidRPr="00D61446">
        <w:rPr>
          <w:rFonts w:ascii="Helvetica" w:hAnsi="Helvetica" w:cs="Times New Roman"/>
          <w:sz w:val="20"/>
          <w:szCs w:val="24"/>
          <w:lang w:val="lt-LT"/>
        </w:rPr>
        <w:t xml:space="preserve"> </w:t>
      </w:r>
      <w:r w:rsidR="00FC1814" w:rsidRPr="00D61446">
        <w:rPr>
          <w:rFonts w:ascii="Helvetica" w:hAnsi="Helvetica" w:cs="Times New Roman"/>
          <w:sz w:val="20"/>
          <w:szCs w:val="24"/>
          <w:lang w:val="lt-LT"/>
        </w:rPr>
        <w:t xml:space="preserve">šaltinio (1) </w:t>
      </w:r>
      <w:r w:rsidRPr="00D61446">
        <w:rPr>
          <w:rFonts w:ascii="Helvetica" w:hAnsi="Helvetica" w:cs="Times New Roman"/>
          <w:sz w:val="20"/>
          <w:szCs w:val="24"/>
          <w:lang w:val="lt-LT"/>
        </w:rPr>
        <w:t>spinduliuotės poliarizaciją.</w:t>
      </w:r>
      <w:bookmarkStart w:id="0" w:name="_GoBack"/>
      <w:bookmarkEnd w:id="0"/>
    </w:p>
    <w:sectPr w:rsidR="0022196C" w:rsidRPr="00D61446" w:rsidSect="00D61446">
      <w:pgSz w:w="11906" w:h="16838"/>
      <w:pgMar w:top="1134" w:right="567" w:bottom="567" w:left="1701" w:header="567" w:footer="283"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7FC617F" w15:done="0"/>
  <w15:commentEx w15:paraId="0835341C" w15:done="0"/>
  <w15:commentEx w15:paraId="7C1CD57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F51" w:rsidRDefault="00326F51" w:rsidP="009955A1">
      <w:pPr>
        <w:spacing w:after="0" w:line="240" w:lineRule="auto"/>
      </w:pPr>
      <w:r>
        <w:separator/>
      </w:r>
    </w:p>
  </w:endnote>
  <w:endnote w:type="continuationSeparator" w:id="0">
    <w:p w:rsidR="00326F51" w:rsidRDefault="00326F51" w:rsidP="00995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F51" w:rsidRDefault="00326F51" w:rsidP="009955A1">
      <w:pPr>
        <w:spacing w:after="0" w:line="240" w:lineRule="auto"/>
      </w:pPr>
      <w:r>
        <w:separator/>
      </w:r>
    </w:p>
  </w:footnote>
  <w:footnote w:type="continuationSeparator" w:id="0">
    <w:p w:rsidR="00326F51" w:rsidRDefault="00326F51" w:rsidP="009955A1">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ndaugas Mikutis">
    <w15:presenceInfo w15:providerId="AD" w15:userId="S-1-5-21-2298805564-2819339632-87510184-11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720"/>
  <w:hyphenationZone w:val="396"/>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2196C"/>
    <w:rsid w:val="00033268"/>
    <w:rsid w:val="0017153B"/>
    <w:rsid w:val="00171C76"/>
    <w:rsid w:val="001A5907"/>
    <w:rsid w:val="001B2F18"/>
    <w:rsid w:val="001B525A"/>
    <w:rsid w:val="001C411A"/>
    <w:rsid w:val="00214BAA"/>
    <w:rsid w:val="0022196C"/>
    <w:rsid w:val="002416E7"/>
    <w:rsid w:val="00246DAD"/>
    <w:rsid w:val="00286E08"/>
    <w:rsid w:val="002958F9"/>
    <w:rsid w:val="002F505D"/>
    <w:rsid w:val="003000EE"/>
    <w:rsid w:val="00305CEE"/>
    <w:rsid w:val="00326F51"/>
    <w:rsid w:val="00327E81"/>
    <w:rsid w:val="003362B7"/>
    <w:rsid w:val="003543E9"/>
    <w:rsid w:val="00387747"/>
    <w:rsid w:val="003D33C0"/>
    <w:rsid w:val="003E51CF"/>
    <w:rsid w:val="00412BB3"/>
    <w:rsid w:val="0045612C"/>
    <w:rsid w:val="00472E3A"/>
    <w:rsid w:val="00481680"/>
    <w:rsid w:val="004C35E2"/>
    <w:rsid w:val="004D110E"/>
    <w:rsid w:val="00517B4B"/>
    <w:rsid w:val="005237E9"/>
    <w:rsid w:val="0052793D"/>
    <w:rsid w:val="00592204"/>
    <w:rsid w:val="005C4C1A"/>
    <w:rsid w:val="005D4A43"/>
    <w:rsid w:val="006454FA"/>
    <w:rsid w:val="00656A6F"/>
    <w:rsid w:val="00674701"/>
    <w:rsid w:val="006917E7"/>
    <w:rsid w:val="007525ED"/>
    <w:rsid w:val="007628A4"/>
    <w:rsid w:val="00770490"/>
    <w:rsid w:val="007879D0"/>
    <w:rsid w:val="007D76B4"/>
    <w:rsid w:val="00802878"/>
    <w:rsid w:val="0083495B"/>
    <w:rsid w:val="00901E2A"/>
    <w:rsid w:val="009955A1"/>
    <w:rsid w:val="009C23BB"/>
    <w:rsid w:val="00A43AFE"/>
    <w:rsid w:val="00B56A87"/>
    <w:rsid w:val="00BC6F02"/>
    <w:rsid w:val="00BD2B35"/>
    <w:rsid w:val="00BF6DC3"/>
    <w:rsid w:val="00C33B59"/>
    <w:rsid w:val="00C62D0A"/>
    <w:rsid w:val="00C64D68"/>
    <w:rsid w:val="00C77E2F"/>
    <w:rsid w:val="00C93217"/>
    <w:rsid w:val="00C97FB0"/>
    <w:rsid w:val="00CD337E"/>
    <w:rsid w:val="00CE5440"/>
    <w:rsid w:val="00D404ED"/>
    <w:rsid w:val="00D61446"/>
    <w:rsid w:val="00D96AF3"/>
    <w:rsid w:val="00E35B5F"/>
    <w:rsid w:val="00E833B4"/>
    <w:rsid w:val="00EA3667"/>
    <w:rsid w:val="00FB07BC"/>
    <w:rsid w:val="00FB5472"/>
    <w:rsid w:val="00FC18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96C"/>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22196C"/>
    <w:pPr>
      <w:spacing w:line="240" w:lineRule="auto"/>
    </w:pPr>
    <w:rPr>
      <w:sz w:val="20"/>
      <w:szCs w:val="20"/>
    </w:rPr>
  </w:style>
  <w:style w:type="character" w:customStyle="1" w:styleId="CommentTextChar">
    <w:name w:val="Comment Text Char"/>
    <w:basedOn w:val="DefaultParagraphFont"/>
    <w:link w:val="CommentText"/>
    <w:uiPriority w:val="99"/>
    <w:semiHidden/>
    <w:rsid w:val="0022196C"/>
    <w:rPr>
      <w:sz w:val="20"/>
      <w:szCs w:val="20"/>
    </w:rPr>
  </w:style>
  <w:style w:type="character" w:styleId="CommentReference">
    <w:name w:val="annotation reference"/>
    <w:basedOn w:val="DefaultParagraphFont"/>
    <w:uiPriority w:val="99"/>
    <w:semiHidden/>
    <w:unhideWhenUsed/>
    <w:rsid w:val="0022196C"/>
    <w:rPr>
      <w:sz w:val="16"/>
      <w:szCs w:val="16"/>
    </w:rPr>
  </w:style>
  <w:style w:type="paragraph" w:styleId="BalloonText">
    <w:name w:val="Balloon Text"/>
    <w:basedOn w:val="Normal"/>
    <w:link w:val="BalloonTextChar"/>
    <w:uiPriority w:val="99"/>
    <w:semiHidden/>
    <w:unhideWhenUsed/>
    <w:rsid w:val="002219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196C"/>
    <w:rPr>
      <w:rFonts w:ascii="Tahoma" w:hAnsi="Tahoma" w:cs="Tahoma"/>
      <w:sz w:val="16"/>
      <w:szCs w:val="16"/>
    </w:rPr>
  </w:style>
  <w:style w:type="paragraph" w:styleId="Header">
    <w:name w:val="header"/>
    <w:basedOn w:val="Normal"/>
    <w:link w:val="HeaderChar"/>
    <w:uiPriority w:val="99"/>
    <w:unhideWhenUsed/>
    <w:rsid w:val="009955A1"/>
    <w:pPr>
      <w:tabs>
        <w:tab w:val="center" w:pos="4986"/>
        <w:tab w:val="right" w:pos="9972"/>
      </w:tabs>
      <w:spacing w:after="0" w:line="240" w:lineRule="auto"/>
    </w:pPr>
  </w:style>
  <w:style w:type="character" w:customStyle="1" w:styleId="HeaderChar">
    <w:name w:val="Header Char"/>
    <w:basedOn w:val="DefaultParagraphFont"/>
    <w:link w:val="Header"/>
    <w:uiPriority w:val="99"/>
    <w:rsid w:val="009955A1"/>
  </w:style>
  <w:style w:type="paragraph" w:styleId="Footer">
    <w:name w:val="footer"/>
    <w:basedOn w:val="Normal"/>
    <w:link w:val="FooterChar"/>
    <w:uiPriority w:val="99"/>
    <w:unhideWhenUsed/>
    <w:rsid w:val="009955A1"/>
    <w:pPr>
      <w:tabs>
        <w:tab w:val="center" w:pos="4986"/>
        <w:tab w:val="right" w:pos="9972"/>
      </w:tabs>
      <w:spacing w:after="0" w:line="240" w:lineRule="auto"/>
    </w:pPr>
  </w:style>
  <w:style w:type="character" w:customStyle="1" w:styleId="FooterChar">
    <w:name w:val="Footer Char"/>
    <w:basedOn w:val="DefaultParagraphFont"/>
    <w:link w:val="Footer"/>
    <w:uiPriority w:val="99"/>
    <w:rsid w:val="009955A1"/>
  </w:style>
  <w:style w:type="paragraph" w:styleId="CommentSubject">
    <w:name w:val="annotation subject"/>
    <w:basedOn w:val="CommentText"/>
    <w:next w:val="CommentText"/>
    <w:link w:val="CommentSubjectChar"/>
    <w:uiPriority w:val="99"/>
    <w:semiHidden/>
    <w:unhideWhenUsed/>
    <w:rsid w:val="00246DAD"/>
    <w:rPr>
      <w:b/>
      <w:bCs/>
    </w:rPr>
  </w:style>
  <w:style w:type="character" w:customStyle="1" w:styleId="CommentSubjectChar">
    <w:name w:val="Comment Subject Char"/>
    <w:basedOn w:val="CommentTextChar"/>
    <w:link w:val="CommentSubject"/>
    <w:uiPriority w:val="99"/>
    <w:semiHidden/>
    <w:rsid w:val="00246DAD"/>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35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6189</Words>
  <Characters>3528</Characters>
  <Application>Microsoft Office Word</Application>
  <DocSecurity>0</DocSecurity>
  <Lines>29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Artūras Mkrtūmian</cp:lastModifiedBy>
  <cp:revision>3</cp:revision>
  <cp:lastPrinted>2015-12-01T07:44:00Z</cp:lastPrinted>
  <dcterms:created xsi:type="dcterms:W3CDTF">2015-12-01T07:45:00Z</dcterms:created>
  <dcterms:modified xsi:type="dcterms:W3CDTF">2017-02-27T14:39:00Z</dcterms:modified>
</cp:coreProperties>
</file>