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Pagal pirmąjį šio išradimo aspektą yra numatyta atliekų sistema, skirta montuoti atliekų saugykloje, apimanti: ozono generatorių ozonui generuoti atliekų saugykloje; ozono detektorių ozono koncentracijai matuoti atliekų saugykloje ir ozono detektorių ozono koncentracijai matuoti atliekų saugyklos atliekų nuleistuvo vamzdyje; oro srauto detektorių; tarpinį valdiklį duomenims surinkti ir persiųsti;  ir centrinį  valdiklį ozono generatoriui valdyti, kad šis generuotų ozoną priklausomai nuo išmatuotos ozono koncentracijos ir nustatyto paros meto.Pagal antrąjį šio išradimo aspektą yra numatyta patalpų dezinfekavimo įranga, apimanti ozono generatorių, skirtą generuoti ozoną patalpoje, kuris yra sumontuotas ant dezinfekuoti numatytos patalpos sienos/ lubų; ozono detektorių ozono koncentracijai patalpoje matuoti, įrengtą atskirai nuo ozono generatoriaus ir sumontuotą ant dezinfekuoti numatytos patalpos priešingos sienos; ozono detektorių patalpos vėdinimo angoje; oro srauto detektorių patalpos   vėdinimo angoje;  tarpinį valdiklį duomenims surinkti ir persiųsti, ir centrinį valdiklį ozono generatoriui valdyti, kad šis generuotų ozoną priklausomai nuo išmatuotos ozono koncentracijos ir nustatyto paros meto.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