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breast pads intended for women after breast operations such as cancer, preventive mastectomy, plastic, reconstructive, and the like. The pad consists of two oval shapes (1) cut out of a non-woven material, having a density of 180-200 g/m2 and a thickness of 2-3 mm, made of merino wool fibers using a needle-punching technology, without any chemicals, interconnected with edges (2) by overlock stitch, leaving the needle-punched side inside.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