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In order to solve the above problems, a sliding fabric mat of centrum pulling bed provided in the present invention, the said sliding fabric mat laid at the tailstock of bed surface, sliding fabric mat is equipped with pull connection point at the tail, sliding fabric mat is connected with driving device via pull connection point, driving device drives the fabric mat to move outwards. The length of sliding fabric mat is calculated at least from the tail stock to the buttock, and its width is at least the width of the buttock. Human body lies on the bed, the buttock and lower body are above sliding fabric mat  Characterized in that the left and right sides of the fabric mat are equipped with left side wing and right side wing. The side wing is of a triangular structure, and the side wing extends from the foot end to the leg. The left and right sides of the buttock are equipped with left connecting belt and right connecting belt. The side wing is provided with pulling position of tail connecting with the tail of the fabric mat, The side wing is also provided with wrapping position of leg. The angle tip of wrapping position of leg is also equipped with connecting belt of side wing. During use, the human body lies on the bed. Left side wing and right side wing wrap the legs from the left and right sides. connecting belt of left side wing is connected with right connecting belt, and connecting belt of right side wing is connected with left connecting belt. They are connected and fixed on the sliding fabric mat in a cross manner.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