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agricultural machinery. The aim of the invention is to ensure a high quality analysis of the threshing process and to improve the accuracy of measuring qualitative indicators of the threshing process in order to optimize the design and operation of corn ear threshing apparatus. The test bench is comprised of main frame (1), threshing cylinder segment with the rasp bars (29) position adjustment mechanism, test desk with concave's replaceable crossbar (14) and applied force measurement sensors (10), (11), threshing cylinder segment position indication system with inductive proximity sensors (32), motor controller (18), sensor signal amplification and conversion component constituting from a power unit and a sensor signal amplification, high-speed conversion, processing, recording and test bench control mechanism (GSA).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