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farming and can be used to create or improve agronomic features of the soil in the sandy, desert or degraded soils in order to create the conditions for plant vegetation. The  method for the local insertion of fertilizer or ameliorant into the lower layer of the soil or/and subsoil comprises the treatment of the upper layer of soil in bands, leaving untreated soil between the bands. In the soil, below the bottom of the furrow, the lower layer of the soil is decomposed by mixing the fertilizer or the ameliorant into it and thus forming a technological roll, and placing the hose for water and air supply inside the formed technological roll, and to complete the technological process, the said technological roll is covered with soil.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