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multi-layer multifunctional plaster withaut the need to change during a wound healing period, it can effectively and quickly inform about a wound healing process and accelerate a wound healing process. The plaster comprises an element of adhesion to a skin, antimicrobial layer composed of metal nanoparticles, and a hydrogel membrane layer, an indicator layer, metal ions, and drug accumulation  layers. The plaster may also include intelligent tools that ease the transfer of healing enhancers to skin tissues by the aid of electic charge, and measures for effective and quick stoping of wound bleeding.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