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ophthalmology, more precisely eye drops, containing carrot and blueberry extracts, for the preservation of visual acuity, and the production method thereof. The ophthalmic pharmaceutical formulation contains carrot and blueberry extracts used with any neutral acidity basic mono or multi-component solution, where carrot and blueberry extracts in the solution do not exceed 10 % by weight of the solution, the ratio of carrot and blueberry extracts in the solution is from 3: 7 to 7: 3, and the pH of the resulting preparation is in the range of 6.9 - 7.6.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