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Coating, system of the coatings and a method to produce thin film coating, coated by stream of particles, produced by thermal evaporation or magnetronic/ionic sputtering, wherein the thin film coating comprises at least 3 layers, coated by one (10) material. In the process of the coating, vapour flux or particle stream is pointed obliquely to the uncovered surface of the substrate (1), which can be rotated about an axis (12), parallel to the surface of the substrate. The substrates can also be rotated about an axis (16), coaligned with the normal vector of the substrate, to obtain an even coating with the desired structure. The structure of the coating is selected in a pattern, which allows the porosity in-between adjacent layers to be distinct. As a consequence, achieving reflectance of the coating of at least 90% for at least one frequency of the wave or component of polarization.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