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parking devices of two-wheeled vehicles, especially for bicycle parking devices, designed to fix and store the bicycle, especially in vertical position. Bicycle parking device comprises a support (2), carriage (3), which is arranged in the support (2) and is able to slide in it by guides (4) and connected with the lifting means (5), which is a resilient element, connected by its upper end to the upper vertical part of the support and attached to the carriage (3) by its lower part, where resilient element is tensed when the carriage is in the lower position, and when the bicycle is located in the primary parking position, the tension of the resilient element ensures the lifting of the carriage into upper position. Carriage fixing means (7), which can be a hook, are stationary mounted on the horizontal part of support (2), said fixing means interact with bicycle wheel fixing mechanism (6), mounted on the carriage. Bicycle wheel fixing mechanism (6) is constructed in  such manner, that when bicycle is in the primary parking position with a wheel located in bicycle wheel fixing mechanism (6), it fixes the bicycle wheel and acts to carriage fixing means (7) releasing it and allowing the resilient element (5) to shift the bicycle from the primary parking position to the end, preferably vertical parking position, and when bicycle is transferred from the end parking position to the primary, preferably horizontal parking position, bicycle wheel fixing mechanism (6) releases the wheel and acts to  the carriage fixing means (7), transferring the carriage (3) to the fixed position.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