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corresponds to the field of biological cells and tissue permeabilization to chemical compounds using alternating electric and magnetic fields, and can be used for in vitro electroporation experiments. The device can be applied in cell biology, medicine and/or after certain scalable improvements used in food processing for controlled transfer of chemical compounds, low-temperature sterilization or cell fusion. The high-power hybrid electro-magnetoporation system allows to treat biological cells or tissue with uniform up to 15 T alternating magnetic field and up to 30 kV/cm electric field in synchronization, while the amplitude, pulse number, repetitive frequency can be precisely controlled, which allows to ensure a wide range of intensities for cell and tissue permeabilization. Due to application of the synchronized electric and magnetic fields, the electric field that is used in conventional electroporation can be reduced by 40 % of magnitude, which minimizes the thermal  influence and possible dielectric breakdown influence on permeabilization.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