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teleskopinėms karūnėlėms, skirtoms dantų protezo tvirtinimui prie dantų implanto ir gali būti naudojamas dantų protezavimo ir implantavimo procesuose. .Teleskopinėje karūnėlėje, turinčioje kaušelio formos gaubtą (1),  nauja yra tai, kad karūnėlės gaubto dangtelis (3)  turi iškeliamąjį sraigtą (4) su vijomis (5), kurie skirti karūnėlės nukėlimui nuo nuo implanto atramos (14) fiksacinio varžto (15) pagalba,  bei vidusrieginę ertmę (6) , skirtą fiksuoti karūnėlę prie implanto atramos (14) fiksaciniu varžtu (15), o gaubto (1) vidinėje sienelėje (8) suformuota kūgio formos ertmė (2) bei protezo užbaigimui ir atrėmimui apatinėje gaubto dalyje suformuoti atraminiai laipteliai (10), kurie gali būti skirtingo aukščio, o viršutinėje gaubto dalyje suformuoti indikaciniai grioveliai (13), kurių skaičius priklauso nuo laiptelių skaičiaus, bei nuo karūnėlės vidurinės dalies link viršutinio laiptelio šlaito (11) suformuoti fiksaciniai grioveliai (9). Iškeliamasis sraigtas (4)  turi 1-20 vijų (5),   diametras yra ne didesnis už 5,00 mm, o gaubto (1) vidinės sienelės (8), storis yra ne mažesnis už 0,1 mm, bei kūginės jungties kampas sudaro 1-20 laipsnių, ir ji yra lygiagreti  išorinei sienelei ir implanto atramos (14) sienelei. Fiksacinių griovelių gylis sudaro 2/3 sienelės storio. Atraminių laiptelių (10) aukštis gali būti nuo 1-7 mm, o laiptelio plotis yra 0,1-5,0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