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portable household appliances for astrophysics, gravimetry and chronology, and is intended to continuously track the direction of the Moon's traction force and its variation at a  certain point in the Earth's surface.Device consists housing (1) with the marked longitudinal axis (2), engine (3), cylinder (4) with index attached on it (5). Housing (1) is covered with dial-plate (6) with two scales on it:  moon traction intensity scale (7), painted with different color intensity, and graded planar scale of Moon traction force direction - azimuth scale (8). On the housing there are engine (3) control - start switch (9) and compass (10), with its scale‘s north - south (0°/360° - 180°) direction coaxed with housing‘s longitudinal axis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