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can be used in the industry of technical rubber articles, artificial leather, paints, polymer articles, building mixes and other articles. The method of processing phosphogypsum into organic mineral filler includes grinding of phosphogypsum, lime neutralization, combustion at 500-550 oC to constant weight per unit weight.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