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discloses a contact lens case structure, comprising pipe, and support block set on central position of outer wall of the said pipe for holding. The parts of the top of the said pipe near the two ends are set with rectangular slot, the bottom of the said rectangular slot is set with trough for holding contact lenses, the said rectangular slot is set with sealing block internally, the said sealing block seals the said trough, the bottom of the said sealing block is set with projecting chip, the said chip fits the inner wall of the said trough, the part of the outer wall of the said pipe adjoining to the said support block is set with external thread and fitted with pipe sleeve via the external thread, the said sealing block and the said pipe combine to form a complete outer ring surface, the outer ring surface adheres to the inner wall of the said pipe sleeve; this device can hold contact lenses reliably so that the content will not scatter.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