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tikslas - daugiafunkcinės kanalų ir vamzdžių valymo ir dezinfekavimo sistemos sukūrimas, įgalinančios panaudoti tą patį įrenginį ne tik valymo ir dulkių surinkimo, bet ir dezinfekavimo operacijoms biocidu, garu ir ozonu atlikti. Išradimo esmę sudaro tai, kad naudoja šepečio mazgą (1), kuriame lankstus sukamas velenas (7) yra tuščiaviduris ir įstatytas į lankstų šarvą (8), kuris įstatytas  į dulkių susiurbimo žarną (3). Tarp šarvo (8) ir žarnos (3) vidinės sienelės yra tuščiavidurė ertmė (11). Ant veleno (7) priekinio galo įtaisytas dezinfekanto arba garo purškimo įtaisas (20). Veleno(7) kanalas sujungiamas su biocidinio produkto talpa (24) arba su aukšto slėgio plovimo įrenginiu. Žarna (3) per trišakį sujungiklį (4) ir dulkių siurblio (26) išmetimo vamzdį (64) prijungiama prie ozono generatoriaus. Ozonas į vėdinimo kanalą (2) paduodamas per žarną (3) pakeitus siurblio (26) turbinos sukimosi kryptį iš siurbimo į pūtimą.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