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medical field, in particular for special medical insertions for shoes for flat-feet, club-feet, or the like The purpose of invention – extension of product functionality, increase durability and comfort. The purpose is achieved as follows: the technical solutions included in the structure of the product enable to adjust the foot position support in relation to the static  and dynamic movement, individualize longitudinal arch height and individually adjust pronation-supination degree, balance the load on the individual foot areas, absorb step shock and change applied correction degree in the course of the treatment without the use of additional details. This product provides an adjustment functionality for a foot position correction in respect to the movement support and allows for the consideration of such dynamically changing factors as the nature of the movement terrain, sinuosity, hardness of movement surface, and other characteristics, the physical condition of the patient, fatigue, minor trauma, etc. that can't be taken into account when producing custom-made orthopedic footwear insoles.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