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proliposomų gamybos būdui, naudojant ne daugiau kaip 5%  etanolio, ir jų naudojimas lipofilinių medžiagų kapsuliavimui. Išradime panaudotos medžiagos apima, bet tuo nepasiribojant, vitaminus, mineralus ir augalinius ekstraktus. Lipidinės įkapsuliuotos maistingosios medžiagos pagamintos iš lecitino, fosfatidilcholino ir pan. Gautasis produktas yra liposomų pavidalo mikrokapsulės,  sudarytos iš vienasluoksnio ar daugiasluoksnio fosfolipidų dvisluoksnio. Gautasis produktas turi nedidelį alkoholio kiekį arba visai neturi alkoholio. Produktas pagal šį išradimą vartojamas per burną, įrodyta, kad jis padidina absorbciją ir, tuo pačiu, maistinių medžiagų bioprieinamumą.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