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pressure vessels for holding and transporting beverages or other liquids and to pressure relief valves for such vessels. Containers for holding liquids such as beer are pressurized in which the liquid is held at a pressure higher than the outside of the vessel or in an inert gas environment. It is an object of the present invention to provide a container for beverages and other liquids requiring storage and dispensing in a pressurized and/or inert gas environment with an automatic pressure relief valve and a pressure relief valve for such a container. The invention discloses a pressure vessel (SI) having a low profile automatic overpressure valve (6). Said valve (6) interacts with a neck (2) of the pressure vessel container (1) and covers a radial passages  (7) formed in a cap (3) whereby the overpressure is released into the environment. Also disclosed is an automatic pressure relief valve (6) for the pressure vessel comprising an elastic ring that is capable of deformation.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