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Aprašomas būdas, skirtas siuntos priėmimui-perdavimui bei siuntėjo, siuntos, kurjerio ir gavėjo identifikavimui. Siuntimą sudaro: centrinis valdymo blokas, esantis serveryje; siuntos užsakymo blokas,  esantis užsakovo išmaniajame įrenginyje, siuntos pridavimo blokas, esantis siuntėjo išmaniajame įrenginyje; siuntos pristatymo blokas, esantis kurjerio išmaniajame įrenginyje; siuntos gavimo blokas, esantis gavėjo išmaniajame įrenginyje. Visus procesus valdo centrinis valdymo blokas. Siuntėjo, siuntos, kurjerio ir gavėjo identifikacija vyksta centrinio valdymo bloko sukurtų kodų pagalba. Siuntos užsakymo blokui pateikus užsakymą, centrinis valdymo blokas sukuria siuntėjo kodą ir siuntos kodą, kodus nusiunčia siuntos pridavimo blokui; siuntai priskiria konkretų kurjerį, siuntos pristatymo blokui nusiunčia siuntėjo ir siuntos kodą ir duomenis apie siuntos paėmimą ir pristatymą. Centrinis valdymo blokas taip pat sukuria gavėjo kodą ir nusiunčia jį siuntos gavimo blokui ir siuntos pristatymo blokui. Kurjeris pristato siuntą gavėjui, kodų dėka patikrinęs siuntėją, siuntą ir gavėją. Perdavus siuntą gavėjui, informuojamas centrinis valdymo blokas bei siuntos užsakymo blokas, o siuntos duomenys kurjeriui tampa nebeprieinami.</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