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discloses a carding mechanism and method of a carding machine, including: a forward feeding mechanism, a licker-in mechanism, a cylinder mechanism, a double-zone flat mechanism,  a doffer mechanism, and a three-roller cotton stripping mechanism, where the forward feeding mechanism realizes the feeding of a cotton material, and a card clothing on the surface of the licker-in mechanism grabs a cotton fiber from the fed cotton material during a rotation process; the cylinder mechanism enables the cotton fiber to enter the double-zone flat mechanism after the cotton fiber iscarded through a stationary flat for a first time; the double-zone flat mechanism includes a front-zone flat and a rear-zone flat; the front-zone flat has a line speed opposite to the direction of a line speed of a cylinder, and the rear-zone flat has a line speed in the same direction as the cylinder speed; after the cotton fiber passes through the double-zone flat mechanism and is carded by a stationary flat for a second time, the cotton fiber is transferred to a doffer surface of a doffer mechanism; the three-roller cotton stripping mechanism strips a web off the doffer surface. The present   invention greatly reduces the load on a component of each zone and the loss on the power, and significantly improves the capacity of discharging an impurity, thereby greatly improving the production efficiency.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