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from the energy fieid. The existing pumped storage power plant has been supplemented with other systems for the treatment of transient water energy. In the upper and lower water bodies, there are deep-engine turbines and energy modules utilizing energy in the static water pressure. The compressed air is used to return the spilied water to the above water body.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