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atskleidžia dirbtinį pašarą, skirtą Harmonia axyridis lervoms, taip pat jo gavimo būdą ir jo panaudojimą. Gavimo būdo pakopos yra šios: (1) šviežių Pomacea canaliculata kiaušinėlių masė  patalpinama į homogenizatorių, pridedamas atitinkamas kiekis sterilaus vandens ir homogenizuojama, nufiltruojama, siekiant pašalinti chorioną, filtratas supilamas į stiklinį indą, gaunamas komponentas A; (2) vitaminų B kompleksas ir vitaminas C pulverizuojami, filtruojama, siekiant pašalinti dideles daleles; (3) gliukozė, sacharozė, vitaminų B kompleksas ir vitaminas C supilami į stiklinį indą, pridedama distiliuoto vandens ištirpinimui, gaunamas komponentas B; (4) pasverti sojos miltai, Chilo suppressalis lėliukių milteliai ir mielių milteliai sumaišomi, gaunamas komponentas C; (5) agaras sudedamas į vandenį ir kaitinama, pridedama sorbo rūgšties ir medaus, užvirinama, atvėsinama ir pridedamas cholesterolis, gaunamas paruoštas naudojimui komponentas D; (6) komponentas A, komponentas B ir  komponentas C sujungiami, maišomi iki homogeniškos būklės, tada pridedamas komponentas D, toliau maišoma iki homogeniškos būklės. Šis išradimas pasižymi tokiomis charakteristikomis, kaip maža kaina, ekonomiškumas ir praktiškumas, paprasta gamyba, tinkamumas didelio masto, ilgalaikiam kelių kartų standartinių tiriamų vabzdžių šėrimui.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