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designed for the organization of the automated process of providing of unmanned vehicles with the energy sources by controlling the process of autonomous motion of the motorized units with integrated energy sources along a simple rail route subsystem, which is unified for both stationary and mobile service stations and unmanned vehicles. According to the invention it is also possible to provide an automated process of supplying the unmanned vehicles with the payloads both integrated into the autonomously moving motorized units and independent payloads moving along the same route subsystem.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