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The object of the invention is to create the asphalt-concrete composite modules (slabs) for the installation of shoulders, pedestrian and bicycle paths, characterized by specific requirements for dimensions, convenient and quick installation or replacement, durability, skid resistance, traffic comfort and low cost. Asphalt-concrete composite module (slab) consisting of a 65 mm in thickness cement- concrete module (slab) made of ordinary concrete with a compressive strength class of C30/37- C40/50 with the addition of both 0.6-1.1 kg/m³ of micro-fibres (e.g. 0.8 kg/m³) and 3-5 kg/m³ of macro-fibres (e.g. 4 kg/m³), layer (2), constructed on a conventional base course (unbound base course, base course bound with hydraulic or bituminous binders) (3), ensuring a static deformation modulus of at least 100 MPa and a compaction coefficient of at least 100%, differing in constructed an anti-slip layer of asphalt mixture on the cement concrete module (slab) (1), asphalt-concrete composite modules (slabs) are available in 4 sizes, the joints between the modules (slabs) are filled with seals.</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