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system and assembly method for constructing a profiled sheet metal fence segment. The fence segment (1) consists of a set of horizontal crossbars (4) made of profiled sheet metal, the shape of the folding cross-section of which is optional. In addition, the fence segment (1) comprises connecting elements (5) which ensure the rigid attachment of the horizontal crossbars (4) between the two vertical trough-shaped profiles (6) attached to the vertical poles (3) of the fence. Horizontal crossbars (4) can have different shapes of sheet metal profile, selected according to the desired fence design and functionality (for visibility, sunlight transmission, etc.). The assembled fence segment (1) is resistant to climatic and mechanical effects such as sudden changes in temperature, humidity, wind. The method of assembling and disassembling the fence segments is efficient and simple, it does not require special tools and skills during assembly, and the assembly process can be performed by one person.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